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CB321" w14:textId="77777777" w:rsidR="00182BB4" w:rsidRPr="00547464" w:rsidRDefault="00182BB4" w:rsidP="00E96959">
      <w:pPr>
        <w:rPr>
          <w:rFonts w:ascii="Aptos" w:hAnsi="Aptos"/>
          <w:lang w:val="de-DE"/>
        </w:rPr>
      </w:pPr>
    </w:p>
    <w:p w14:paraId="169D62E7" w14:textId="77777777" w:rsidR="00F14CCD" w:rsidRPr="00547464" w:rsidRDefault="00F14CCD" w:rsidP="00E96959">
      <w:pPr>
        <w:rPr>
          <w:rFonts w:ascii="Aptos" w:hAnsi="Aptos"/>
          <w:lang w:val="de-DE"/>
        </w:rPr>
      </w:pPr>
    </w:p>
    <w:p w14:paraId="1107E155" w14:textId="77777777" w:rsidR="00F14CCD" w:rsidRPr="00547464" w:rsidRDefault="00F14CCD" w:rsidP="00E96959">
      <w:pPr>
        <w:rPr>
          <w:rFonts w:ascii="Aptos" w:hAnsi="Aptos"/>
          <w:lang w:val="de-DE"/>
        </w:rPr>
      </w:pPr>
    </w:p>
    <w:p w14:paraId="4CA8E6AC" w14:textId="77777777" w:rsidR="00F14CCD" w:rsidRPr="00547464" w:rsidRDefault="00F14CCD" w:rsidP="00E96959">
      <w:pPr>
        <w:rPr>
          <w:rFonts w:ascii="Aptos" w:hAnsi="Aptos"/>
          <w:lang w:val="de-DE"/>
        </w:rPr>
      </w:pPr>
    </w:p>
    <w:p w14:paraId="3370D39D" w14:textId="5077E24F" w:rsidR="00F14CCD" w:rsidRPr="00547464" w:rsidRDefault="00F14CCD" w:rsidP="00E96959">
      <w:pPr>
        <w:rPr>
          <w:rFonts w:ascii="Aptos" w:hAnsi="Aptos"/>
          <w:lang w:val="de-DE"/>
        </w:rPr>
      </w:pPr>
    </w:p>
    <w:p w14:paraId="797DB3FE" w14:textId="5B4AF935" w:rsidR="00F14CCD" w:rsidRPr="00547464" w:rsidRDefault="00F14CCD" w:rsidP="00E96959">
      <w:pPr>
        <w:rPr>
          <w:rFonts w:ascii="Aptos" w:hAnsi="Aptos"/>
          <w:lang w:val="de-DE"/>
        </w:rPr>
      </w:pPr>
    </w:p>
    <w:p w14:paraId="4E7CF9B9" w14:textId="7E6674F1" w:rsidR="00F14CCD" w:rsidRPr="00547464" w:rsidRDefault="00F14CCD" w:rsidP="00E96959">
      <w:pPr>
        <w:rPr>
          <w:rFonts w:ascii="Aptos" w:hAnsi="Aptos"/>
          <w:lang w:val="de-DE"/>
        </w:rPr>
      </w:pPr>
    </w:p>
    <w:p w14:paraId="29C92393" w14:textId="797C1CBF" w:rsidR="00F14CCD" w:rsidRPr="00547464" w:rsidRDefault="00715BBA" w:rsidP="00E96959">
      <w:pPr>
        <w:rPr>
          <w:rFonts w:ascii="Aptos" w:hAnsi="Aptos"/>
          <w:lang w:val="de-DE"/>
        </w:rPr>
      </w:pPr>
      <w:r>
        <w:rPr>
          <w:rFonts w:ascii="Aptos" w:hAnsi="Aptos"/>
          <w:noProof/>
          <w:lang w:val="de-DE"/>
        </w:rPr>
        <w:drawing>
          <wp:anchor distT="0" distB="0" distL="114300" distR="114300" simplePos="0" relativeHeight="251658240" behindDoc="1" locked="0" layoutInCell="1" allowOverlap="1" wp14:anchorId="7C2A875B" wp14:editId="38D36665">
            <wp:simplePos x="0" y="0"/>
            <wp:positionH relativeFrom="column">
              <wp:posOffset>1111539</wp:posOffset>
            </wp:positionH>
            <wp:positionV relativeFrom="paragraph">
              <wp:posOffset>69965</wp:posOffset>
            </wp:positionV>
            <wp:extent cx="4811395" cy="1061085"/>
            <wp:effectExtent l="0" t="0" r="1905" b="5715"/>
            <wp:wrapTight wrapText="bothSides">
              <wp:wrapPolygon edited="0">
                <wp:start x="0" y="0"/>
                <wp:lineTo x="0" y="1034"/>
                <wp:lineTo x="570" y="4136"/>
                <wp:lineTo x="570" y="4395"/>
                <wp:lineTo x="1824" y="8273"/>
                <wp:lineTo x="1881" y="9307"/>
                <wp:lineTo x="4618" y="12409"/>
                <wp:lineTo x="5416" y="12668"/>
                <wp:lineTo x="9350" y="16804"/>
                <wp:lineTo x="10434" y="20682"/>
                <wp:lineTo x="10491" y="21458"/>
                <wp:lineTo x="11004" y="21458"/>
                <wp:lineTo x="12201" y="16804"/>
                <wp:lineTo x="16078" y="12668"/>
                <wp:lineTo x="16933" y="12409"/>
                <wp:lineTo x="19613" y="9307"/>
                <wp:lineTo x="19784" y="8273"/>
                <wp:lineTo x="20867" y="4654"/>
                <wp:lineTo x="20867" y="4136"/>
                <wp:lineTo x="21552" y="1034"/>
                <wp:lineTo x="21552" y="0"/>
                <wp:lineTo x="0" y="0"/>
              </wp:wrapPolygon>
            </wp:wrapTight>
            <wp:docPr id="1233798193" name="Grafik 2" descr="Ein Bild, das Kreativität, Kuns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798193" name="Grafik 2" descr="Ein Bild, das Kreativität, Kunst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1395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9DB7B1" w14:textId="139C3F34" w:rsidR="00F14CCD" w:rsidRPr="00547464" w:rsidRDefault="00F14CCD" w:rsidP="00E96959">
      <w:pPr>
        <w:rPr>
          <w:rFonts w:ascii="Aptos" w:hAnsi="Aptos"/>
          <w:lang w:val="de-DE"/>
        </w:rPr>
      </w:pPr>
    </w:p>
    <w:p w14:paraId="3D2C2F56" w14:textId="76F03DB4" w:rsidR="00F14CCD" w:rsidRPr="00547464" w:rsidRDefault="00F14CCD" w:rsidP="00E96959">
      <w:pPr>
        <w:rPr>
          <w:rFonts w:ascii="Aptos" w:hAnsi="Aptos"/>
          <w:lang w:val="de-DE"/>
        </w:rPr>
      </w:pPr>
    </w:p>
    <w:p w14:paraId="7D7F5FED" w14:textId="2A0D9CE2" w:rsidR="00F14CCD" w:rsidRPr="00547464" w:rsidRDefault="00F14CCD" w:rsidP="00E96959">
      <w:pPr>
        <w:rPr>
          <w:rFonts w:ascii="Aptos" w:hAnsi="Aptos"/>
          <w:lang w:val="de-DE"/>
        </w:rPr>
      </w:pPr>
    </w:p>
    <w:p w14:paraId="21AE8FB8" w14:textId="3D0945A8" w:rsidR="00F14CCD" w:rsidRPr="00547464" w:rsidRDefault="00F14CCD" w:rsidP="00E96959">
      <w:pPr>
        <w:rPr>
          <w:rFonts w:ascii="Aptos" w:hAnsi="Aptos"/>
          <w:lang w:val="de-DE"/>
        </w:rPr>
      </w:pPr>
    </w:p>
    <w:p w14:paraId="7A23BDE4" w14:textId="63A359BA" w:rsidR="00F14CCD" w:rsidRPr="00547464" w:rsidRDefault="00F14CCD" w:rsidP="00E96959">
      <w:pPr>
        <w:rPr>
          <w:rFonts w:ascii="Aptos" w:hAnsi="Aptos"/>
          <w:lang w:val="de-DE"/>
        </w:rPr>
      </w:pPr>
    </w:p>
    <w:p w14:paraId="4716E97C" w14:textId="030198A3" w:rsidR="00F14CCD" w:rsidRDefault="00F14CCD" w:rsidP="00E96959">
      <w:pPr>
        <w:rPr>
          <w:rFonts w:ascii="Aptos" w:hAnsi="Aptos"/>
          <w:lang w:val="de-DE"/>
        </w:rPr>
      </w:pPr>
    </w:p>
    <w:p w14:paraId="0407C5B4" w14:textId="77777777" w:rsidR="00E40410" w:rsidRPr="00547464" w:rsidRDefault="00E40410" w:rsidP="00E96959">
      <w:pPr>
        <w:rPr>
          <w:rFonts w:ascii="Aptos" w:hAnsi="Aptos"/>
          <w:lang w:val="de-DE"/>
        </w:rPr>
      </w:pPr>
    </w:p>
    <w:p w14:paraId="30716E57" w14:textId="045BE8C7" w:rsidR="00F14CCD" w:rsidRPr="00E40410" w:rsidRDefault="00F14CCD" w:rsidP="00E96959">
      <w:pPr>
        <w:rPr>
          <w:rFonts w:ascii="Aptos" w:hAnsi="Aptos"/>
          <w:color w:val="000000" w:themeColor="text1"/>
          <w:lang w:val="de-DE"/>
        </w:rPr>
      </w:pPr>
    </w:p>
    <w:p w14:paraId="20524C11" w14:textId="321F1294" w:rsidR="00F14CCD" w:rsidRPr="00E40410" w:rsidRDefault="00547464" w:rsidP="00E96959">
      <w:pPr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</w:pPr>
      <w:r w:rsidRPr="00E40410"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  <w:t xml:space="preserve">Pressemappe </w:t>
      </w:r>
    </w:p>
    <w:p w14:paraId="689CFE90" w14:textId="6D188DB5" w:rsidR="00715BBA" w:rsidRPr="00E40410" w:rsidRDefault="00547464" w:rsidP="00E96959">
      <w:pPr>
        <w:rPr>
          <w:rFonts w:ascii="Aptos" w:hAnsi="Aptos"/>
          <w:b/>
          <w:bCs/>
          <w:color w:val="E94F1D"/>
          <w:sz w:val="72"/>
          <w:szCs w:val="72"/>
          <w:lang w:val="de-DE"/>
        </w:rPr>
      </w:pPr>
      <w:r w:rsidRPr="00E40410">
        <w:rPr>
          <w:rFonts w:ascii="Aptos" w:hAnsi="Aptos"/>
          <w:b/>
          <w:bCs/>
          <w:color w:val="E94F1D"/>
          <w:sz w:val="72"/>
          <w:szCs w:val="72"/>
          <w:lang w:val="de-DE"/>
        </w:rPr>
        <w:t xml:space="preserve">Visio Tirol </w:t>
      </w:r>
      <w:r w:rsidR="00715BBA" w:rsidRPr="00E40410">
        <w:rPr>
          <w:rFonts w:ascii="Aptos" w:hAnsi="Aptos"/>
          <w:b/>
          <w:bCs/>
          <w:color w:val="E94F1D"/>
          <w:sz w:val="72"/>
          <w:szCs w:val="72"/>
          <w:lang w:val="de-DE"/>
        </w:rPr>
        <w:t>2025</w:t>
      </w:r>
    </w:p>
    <w:p w14:paraId="7E3A24F6" w14:textId="395AB9F7" w:rsidR="00547464" w:rsidRPr="00E40410" w:rsidRDefault="00547464" w:rsidP="00E96959">
      <w:pPr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</w:pPr>
      <w:r w:rsidRPr="00E40410"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  <w:t xml:space="preserve">Vollumfängliche Berufs- und Bildungsmesse </w:t>
      </w:r>
    </w:p>
    <w:p w14:paraId="0BCC8AB2" w14:textId="01348801" w:rsidR="00715BBA" w:rsidRPr="00E40410" w:rsidRDefault="00715BBA" w:rsidP="00E96959">
      <w:pPr>
        <w:rPr>
          <w:rFonts w:ascii="Aptos" w:hAnsi="Aptos"/>
          <w:b/>
          <w:bCs/>
          <w:color w:val="000000" w:themeColor="text1"/>
          <w:sz w:val="22"/>
          <w:szCs w:val="22"/>
          <w:lang w:val="de-DE"/>
        </w:rPr>
      </w:pPr>
      <w:r w:rsidRPr="00E40410"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  <w:t>in der Messe Innsbruck</w:t>
      </w:r>
    </w:p>
    <w:p w14:paraId="1F94D20F" w14:textId="0F1916D3" w:rsidR="00E96959" w:rsidRPr="00547464" w:rsidRDefault="00E96959" w:rsidP="00E96959">
      <w:pPr>
        <w:rPr>
          <w:rFonts w:ascii="Aptos" w:hAnsi="Aptos"/>
          <w:lang w:val="de-DE"/>
        </w:rPr>
      </w:pPr>
    </w:p>
    <w:p w14:paraId="6591E74F" w14:textId="0761FD51" w:rsidR="00547464" w:rsidRPr="00547464" w:rsidRDefault="00547464" w:rsidP="00E96959">
      <w:pPr>
        <w:rPr>
          <w:rFonts w:ascii="Aptos" w:hAnsi="Aptos"/>
          <w:lang w:val="de-DE"/>
        </w:rPr>
      </w:pPr>
    </w:p>
    <w:p w14:paraId="7097492B" w14:textId="10CEB596" w:rsidR="00547464" w:rsidRPr="00547464" w:rsidRDefault="00547464" w:rsidP="00E96959">
      <w:pPr>
        <w:rPr>
          <w:rFonts w:ascii="Aptos" w:hAnsi="Aptos"/>
          <w:lang w:val="de-DE"/>
        </w:rPr>
      </w:pPr>
    </w:p>
    <w:p w14:paraId="6120404C" w14:textId="104C3DFF" w:rsidR="00547464" w:rsidRPr="00547464" w:rsidRDefault="00547464" w:rsidP="00E96959">
      <w:pPr>
        <w:rPr>
          <w:rFonts w:ascii="Aptos" w:hAnsi="Aptos"/>
          <w:lang w:val="de-DE"/>
        </w:rPr>
      </w:pPr>
    </w:p>
    <w:p w14:paraId="62D93968" w14:textId="79E03D97" w:rsidR="00D3151E" w:rsidRDefault="00D3151E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br w:type="page"/>
      </w:r>
    </w:p>
    <w:p w14:paraId="436B9CD0" w14:textId="158957B8" w:rsidR="000262D6" w:rsidRPr="00F30E9E" w:rsidRDefault="000262D6" w:rsidP="00547464">
      <w:pPr>
        <w:rPr>
          <w:rFonts w:ascii="Aptos" w:hAnsi="Aptos"/>
          <w:color w:val="EE0000"/>
          <w:sz w:val="21"/>
          <w:szCs w:val="21"/>
          <w:lang w:val="de-DE"/>
        </w:rPr>
      </w:pPr>
      <w:r w:rsidRPr="00F30E9E">
        <w:rPr>
          <w:rFonts w:ascii="Aptos" w:hAnsi="Aptos"/>
          <w:b/>
          <w:bCs/>
          <w:sz w:val="40"/>
          <w:szCs w:val="40"/>
          <w:lang w:val="de-DE"/>
        </w:rPr>
        <w:lastRenderedPageBreak/>
        <w:t>Visio Tirol 2025</w:t>
      </w:r>
      <w:r w:rsidR="00892B57" w:rsidRPr="00F30E9E">
        <w:rPr>
          <w:rFonts w:ascii="Aptos" w:hAnsi="Aptos"/>
          <w:b/>
          <w:bCs/>
          <w:sz w:val="40"/>
          <w:szCs w:val="40"/>
          <w:lang w:val="de-DE"/>
        </w:rPr>
        <w:t xml:space="preserve"> – </w:t>
      </w:r>
      <w:r w:rsidR="00F30E9E" w:rsidRPr="00083132">
        <w:rPr>
          <w:rFonts w:ascii="Aptos" w:hAnsi="Aptos"/>
          <w:b/>
          <w:bCs/>
          <w:color w:val="000000" w:themeColor="text1"/>
          <w:sz w:val="40"/>
          <w:szCs w:val="40"/>
          <w:lang w:val="de-DE"/>
        </w:rPr>
        <w:t>Die Zukunft gehört den Mutigen</w:t>
      </w:r>
    </w:p>
    <w:p w14:paraId="71C00D00" w14:textId="652ACABE" w:rsidR="00547464" w:rsidRPr="00F30E9E" w:rsidRDefault="000262D6" w:rsidP="00547464">
      <w:pPr>
        <w:rPr>
          <w:rFonts w:ascii="Aptos" w:hAnsi="Aptos"/>
          <w:b/>
          <w:bCs/>
          <w:sz w:val="22"/>
          <w:szCs w:val="22"/>
          <w:lang w:val="de-DE"/>
        </w:rPr>
      </w:pPr>
      <w:r w:rsidRPr="00F30E9E">
        <w:rPr>
          <w:rFonts w:ascii="Aptos" w:hAnsi="Aptos"/>
          <w:b/>
          <w:bCs/>
          <w:lang w:val="de-DE"/>
        </w:rPr>
        <w:t>Vollumfängliche Berufs- und Bildungsmesse</w:t>
      </w:r>
      <w:r w:rsidR="003503D8" w:rsidRPr="00F30E9E">
        <w:rPr>
          <w:rFonts w:ascii="Aptos" w:hAnsi="Aptos"/>
          <w:b/>
          <w:bCs/>
          <w:lang w:val="de-DE"/>
        </w:rPr>
        <w:t xml:space="preserve"> </w:t>
      </w:r>
      <w:r w:rsidRPr="00F30E9E">
        <w:rPr>
          <w:rFonts w:ascii="Aptos" w:hAnsi="Aptos"/>
          <w:b/>
          <w:bCs/>
          <w:lang w:val="de-DE"/>
        </w:rPr>
        <w:t>am 26. &amp; 27. November</w:t>
      </w:r>
      <w:r w:rsidR="003503D8" w:rsidRPr="00F30E9E">
        <w:rPr>
          <w:rFonts w:ascii="Aptos" w:hAnsi="Aptos"/>
          <w:b/>
          <w:bCs/>
          <w:lang w:val="de-DE"/>
        </w:rPr>
        <w:t xml:space="preserve"> 2025</w:t>
      </w:r>
      <w:r w:rsidRPr="00F30E9E">
        <w:rPr>
          <w:rFonts w:ascii="Aptos" w:hAnsi="Aptos"/>
          <w:b/>
          <w:bCs/>
          <w:lang w:val="de-DE"/>
        </w:rPr>
        <w:t xml:space="preserve"> </w:t>
      </w:r>
      <w:r w:rsidR="00C51A7E">
        <w:rPr>
          <w:rFonts w:ascii="Aptos" w:hAnsi="Aptos"/>
          <w:b/>
          <w:bCs/>
          <w:lang w:val="de-DE"/>
        </w:rPr>
        <w:t xml:space="preserve">von jeweils 9 bis 16 Uhr </w:t>
      </w:r>
      <w:r w:rsidRPr="00F30E9E">
        <w:rPr>
          <w:rFonts w:ascii="Aptos" w:hAnsi="Aptos"/>
          <w:b/>
          <w:bCs/>
          <w:lang w:val="de-DE"/>
        </w:rPr>
        <w:t xml:space="preserve">in der Messe Innsbruck. </w:t>
      </w:r>
    </w:p>
    <w:p w14:paraId="0E2716D7" w14:textId="77777777" w:rsidR="000262D6" w:rsidRDefault="000262D6" w:rsidP="00547464">
      <w:pPr>
        <w:rPr>
          <w:rFonts w:ascii="Aptos" w:hAnsi="Aptos"/>
          <w:lang w:val="de-DE"/>
        </w:rPr>
      </w:pPr>
    </w:p>
    <w:p w14:paraId="09B48EBE" w14:textId="544AA4DA" w:rsidR="000262D6" w:rsidRDefault="000262D6" w:rsidP="00547464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Bei freiem Eintritt treffen ca. 15.000 Jugendliche, junge Erwachsene, Eltern, </w:t>
      </w:r>
      <w:proofErr w:type="spellStart"/>
      <w:proofErr w:type="gramStart"/>
      <w:r>
        <w:rPr>
          <w:rFonts w:ascii="Aptos" w:hAnsi="Aptos"/>
          <w:lang w:val="de-DE"/>
        </w:rPr>
        <w:t>Lehrer:innen</w:t>
      </w:r>
      <w:proofErr w:type="spellEnd"/>
      <w:proofErr w:type="gramEnd"/>
      <w:r>
        <w:rPr>
          <w:rFonts w:ascii="Aptos" w:hAnsi="Aptos"/>
          <w:lang w:val="de-DE"/>
        </w:rPr>
        <w:t xml:space="preserve">, Berufs- und Bildungsinteressierte auf über 130 </w:t>
      </w:r>
      <w:proofErr w:type="spellStart"/>
      <w:proofErr w:type="gramStart"/>
      <w:r>
        <w:rPr>
          <w:rFonts w:ascii="Aptos" w:hAnsi="Aptos"/>
          <w:lang w:val="de-DE"/>
        </w:rPr>
        <w:t>Aussteller</w:t>
      </w:r>
      <w:r w:rsidR="00C51A7E">
        <w:rPr>
          <w:rFonts w:ascii="Aptos" w:hAnsi="Aptos"/>
          <w:lang w:val="de-DE"/>
        </w:rPr>
        <w:t>:innen</w:t>
      </w:r>
      <w:proofErr w:type="spellEnd"/>
      <w:proofErr w:type="gramEnd"/>
      <w:r>
        <w:rPr>
          <w:rFonts w:ascii="Aptos" w:hAnsi="Aptos"/>
          <w:lang w:val="de-DE"/>
        </w:rPr>
        <w:t xml:space="preserve">. Vertreten sind </w:t>
      </w:r>
      <w:r w:rsidR="00422D0F">
        <w:rPr>
          <w:rFonts w:ascii="Aptos" w:hAnsi="Aptos"/>
          <w:lang w:val="de-DE"/>
        </w:rPr>
        <w:t>über 20 Hochschulen</w:t>
      </w:r>
      <w:r w:rsidR="00992015">
        <w:rPr>
          <w:rFonts w:ascii="Aptos" w:hAnsi="Aptos"/>
          <w:lang w:val="de-DE"/>
        </w:rPr>
        <w:t xml:space="preserve">, </w:t>
      </w:r>
      <w:r w:rsidR="001D1DC2">
        <w:rPr>
          <w:rFonts w:ascii="Aptos" w:hAnsi="Aptos"/>
          <w:lang w:val="de-DE"/>
        </w:rPr>
        <w:t>etwa</w:t>
      </w:r>
      <w:r w:rsidR="00422D0F">
        <w:rPr>
          <w:rFonts w:ascii="Aptos" w:hAnsi="Aptos"/>
          <w:lang w:val="de-DE"/>
        </w:rPr>
        <w:t xml:space="preserve"> 35 </w:t>
      </w:r>
      <w:r w:rsidR="00992015">
        <w:rPr>
          <w:rFonts w:ascii="Aptos" w:hAnsi="Aptos"/>
          <w:lang w:val="de-DE"/>
        </w:rPr>
        <w:t>Unternehmen</w:t>
      </w:r>
      <w:r w:rsidR="00422D0F">
        <w:rPr>
          <w:rFonts w:ascii="Aptos" w:hAnsi="Aptos"/>
          <w:lang w:val="de-DE"/>
        </w:rPr>
        <w:t>,</w:t>
      </w:r>
      <w:r w:rsidR="00992015">
        <w:rPr>
          <w:rFonts w:ascii="Aptos" w:hAnsi="Aptos"/>
          <w:lang w:val="de-DE"/>
        </w:rPr>
        <w:t xml:space="preserve"> </w:t>
      </w:r>
      <w:r w:rsidR="00422D0F">
        <w:rPr>
          <w:rFonts w:ascii="Aptos" w:hAnsi="Aptos"/>
          <w:lang w:val="de-DE"/>
        </w:rPr>
        <w:t>über 45 weiterführende Schulen</w:t>
      </w:r>
      <w:r w:rsidR="00992015">
        <w:rPr>
          <w:rFonts w:ascii="Aptos" w:hAnsi="Aptos"/>
          <w:lang w:val="de-DE"/>
        </w:rPr>
        <w:t xml:space="preserve"> und </w:t>
      </w:r>
      <w:r w:rsidR="00422D0F">
        <w:rPr>
          <w:rFonts w:ascii="Aptos" w:hAnsi="Aptos"/>
          <w:lang w:val="de-DE"/>
        </w:rPr>
        <w:t xml:space="preserve">knapp 30 </w:t>
      </w:r>
      <w:r w:rsidR="00992015">
        <w:rPr>
          <w:rFonts w:ascii="Aptos" w:hAnsi="Aptos"/>
          <w:lang w:val="de-DE"/>
        </w:rPr>
        <w:t xml:space="preserve">Beratungsstellen. </w:t>
      </w:r>
    </w:p>
    <w:p w14:paraId="7605209C" w14:textId="77777777" w:rsidR="009D1F8C" w:rsidRPr="00083132" w:rsidRDefault="009D1F8C" w:rsidP="00547464">
      <w:pPr>
        <w:rPr>
          <w:color w:val="000000" w:themeColor="text1"/>
        </w:rPr>
      </w:pPr>
    </w:p>
    <w:p w14:paraId="2FA4AAA0" w14:textId="7B1FCBAC" w:rsidR="009D1F8C" w:rsidRPr="00083132" w:rsidRDefault="00083132" w:rsidP="00547464">
      <w:pPr>
        <w:rPr>
          <w:color w:val="000000" w:themeColor="text1"/>
        </w:rPr>
      </w:pPr>
      <w:r>
        <w:rPr>
          <w:color w:val="000000" w:themeColor="text1"/>
        </w:rPr>
        <w:t xml:space="preserve">Die </w:t>
      </w:r>
      <w:proofErr w:type="spellStart"/>
      <w:r w:rsidR="009D1F8C" w:rsidRPr="00083132">
        <w:rPr>
          <w:color w:val="000000" w:themeColor="text1"/>
        </w:rPr>
        <w:t>Besucher:innen</w:t>
      </w:r>
      <w:proofErr w:type="spellEnd"/>
      <w:r w:rsidR="009D1F8C" w:rsidRPr="0008313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erhalten </w:t>
      </w:r>
      <w:r w:rsidR="009D1F8C" w:rsidRPr="00083132">
        <w:rPr>
          <w:color w:val="000000" w:themeColor="text1"/>
        </w:rPr>
        <w:t xml:space="preserve">einen </w:t>
      </w:r>
      <w:r>
        <w:rPr>
          <w:color w:val="000000" w:themeColor="text1"/>
        </w:rPr>
        <w:t>kompakten</w:t>
      </w:r>
      <w:r w:rsidR="009D1F8C" w:rsidRPr="00083132">
        <w:rPr>
          <w:color w:val="000000" w:themeColor="text1"/>
        </w:rPr>
        <w:t xml:space="preserve"> Überblick </w:t>
      </w:r>
      <w:r>
        <w:rPr>
          <w:color w:val="000000" w:themeColor="text1"/>
        </w:rPr>
        <w:t xml:space="preserve">über </w:t>
      </w:r>
      <w:r w:rsidR="009D1F8C" w:rsidRPr="00083132">
        <w:rPr>
          <w:color w:val="000000" w:themeColor="text1"/>
        </w:rPr>
        <w:t>Berufs- und Bildungs</w:t>
      </w:r>
      <w:r w:rsidR="00714309">
        <w:rPr>
          <w:color w:val="000000" w:themeColor="text1"/>
        </w:rPr>
        <w:t>perspektiven</w:t>
      </w:r>
      <w:r w:rsidR="009D1F8C" w:rsidRPr="00083132">
        <w:rPr>
          <w:color w:val="000000" w:themeColor="text1"/>
        </w:rPr>
        <w:t xml:space="preserve">. Im Mittelpunkt stehen Fragen wie: </w:t>
      </w:r>
      <w:r w:rsidR="003B6EC8" w:rsidRPr="00083132">
        <w:rPr>
          <w:color w:val="000000" w:themeColor="text1"/>
        </w:rPr>
        <w:t>Welche Wege führen zu einem erfüllenden Beruf?  Welche Möglichkeiten passen zu den persönlichen Interessen?</w:t>
      </w:r>
      <w:r w:rsidR="001D0C50">
        <w:rPr>
          <w:color w:val="000000" w:themeColor="text1"/>
        </w:rPr>
        <w:t xml:space="preserve"> Wie und wo möchten wir arbeiten, lernen, studieren und uns weiterbilden?</w:t>
      </w:r>
    </w:p>
    <w:p w14:paraId="2D334773" w14:textId="77777777" w:rsidR="00A2341D" w:rsidRDefault="00A2341D" w:rsidP="00547464"/>
    <w:p w14:paraId="2B77B40A" w14:textId="75C8A372" w:rsidR="007848EE" w:rsidRPr="007848EE" w:rsidRDefault="007848EE" w:rsidP="00547464">
      <w:pPr>
        <w:rPr>
          <w:rFonts w:ascii="Calibri" w:hAnsi="Calibri" w:cs="Calibri"/>
          <w:b/>
          <w:bCs/>
          <w:sz w:val="28"/>
          <w:szCs w:val="28"/>
          <w:lang w:val="de-DE"/>
        </w:rPr>
      </w:pPr>
      <w:r>
        <w:rPr>
          <w:rFonts w:ascii="Calibri" w:hAnsi="Calibri" w:cs="Calibri"/>
          <w:b/>
          <w:bCs/>
          <w:sz w:val="28"/>
          <w:szCs w:val="28"/>
          <w:lang w:val="de-DE"/>
        </w:rPr>
        <w:t>Interaktive Berufs- und Bildungsorientierung</w:t>
      </w:r>
    </w:p>
    <w:p w14:paraId="2B602321" w14:textId="480163AA" w:rsidR="00547464" w:rsidRPr="00083132" w:rsidRDefault="00B2519D" w:rsidP="00E96959">
      <w:pPr>
        <w:rPr>
          <w:rFonts w:ascii="Aptos" w:hAnsi="Aptos" w:cs="Calibri"/>
        </w:rPr>
      </w:pPr>
      <w:r>
        <w:rPr>
          <w:rFonts w:ascii="Aptos" w:hAnsi="Aptos" w:cs="Calibri"/>
        </w:rPr>
        <w:t>Praxisnahe</w:t>
      </w:r>
      <w:r w:rsidR="00B0640A">
        <w:rPr>
          <w:rFonts w:ascii="Aptos" w:hAnsi="Aptos" w:cs="Calibri"/>
        </w:rPr>
        <w:t xml:space="preserve"> Formate wie kostenlose Workshops, Mitmachaktionen </w:t>
      </w:r>
      <w:r w:rsidR="00046085">
        <w:rPr>
          <w:rFonts w:ascii="Aptos" w:hAnsi="Aptos" w:cs="Calibri"/>
        </w:rPr>
        <w:t>und</w:t>
      </w:r>
      <w:r w:rsidR="00A2341D">
        <w:rPr>
          <w:rFonts w:ascii="Aptos" w:hAnsi="Aptos" w:cs="Calibri"/>
        </w:rPr>
        <w:t xml:space="preserve"> </w:t>
      </w:r>
      <w:r w:rsidR="00A269FB">
        <w:rPr>
          <w:rFonts w:ascii="Aptos" w:hAnsi="Aptos" w:cs="Calibri"/>
        </w:rPr>
        <w:t xml:space="preserve">ein </w:t>
      </w:r>
      <w:r w:rsidR="00046085">
        <w:rPr>
          <w:rFonts w:ascii="Aptos" w:hAnsi="Aptos" w:cs="Calibri"/>
        </w:rPr>
        <w:t xml:space="preserve">abwechslungsreiches </w:t>
      </w:r>
      <w:r w:rsidR="00A269FB">
        <w:rPr>
          <w:rFonts w:ascii="Aptos" w:hAnsi="Aptos" w:cs="Calibri"/>
        </w:rPr>
        <w:t>Bühnenprogramm</w:t>
      </w:r>
      <w:r w:rsidR="00A2341D">
        <w:rPr>
          <w:rFonts w:ascii="Aptos" w:hAnsi="Aptos" w:cs="Calibri"/>
        </w:rPr>
        <w:t xml:space="preserve"> </w:t>
      </w:r>
      <w:r>
        <w:rPr>
          <w:rFonts w:ascii="Aptos" w:hAnsi="Aptos" w:cs="Calibri"/>
        </w:rPr>
        <w:t>machen Berufs- und Bildungsangebote hautnah erlebbar</w:t>
      </w:r>
      <w:r w:rsidR="00547464" w:rsidRPr="00547464">
        <w:rPr>
          <w:rFonts w:ascii="Aptos" w:hAnsi="Aptos" w:cs="Calibri"/>
        </w:rPr>
        <w:t xml:space="preserve">. </w:t>
      </w:r>
      <w:r w:rsidR="00305A55">
        <w:rPr>
          <w:rFonts w:ascii="Aptos" w:hAnsi="Aptos" w:cs="Calibri"/>
        </w:rPr>
        <w:t xml:space="preserve"> </w:t>
      </w:r>
      <w:proofErr w:type="spellStart"/>
      <w:r w:rsidR="00A2341D">
        <w:rPr>
          <w:rFonts w:ascii="Aptos" w:hAnsi="Aptos" w:cs="Calibri"/>
        </w:rPr>
        <w:t>Besucher:innen</w:t>
      </w:r>
      <w:proofErr w:type="spellEnd"/>
      <w:r w:rsidR="00A2341D">
        <w:rPr>
          <w:rFonts w:ascii="Aptos" w:hAnsi="Aptos" w:cs="Calibri"/>
        </w:rPr>
        <w:t xml:space="preserve"> dürfen </w:t>
      </w:r>
      <w:r w:rsidR="00715BBA">
        <w:rPr>
          <w:rFonts w:ascii="Aptos" w:hAnsi="Aptos" w:cs="Calibri"/>
        </w:rPr>
        <w:t>schulische, akademische und berufliche Tätigkeiten</w:t>
      </w:r>
      <w:r w:rsidR="00A2341D">
        <w:rPr>
          <w:rFonts w:ascii="Aptos" w:hAnsi="Aptos" w:cs="Calibri"/>
        </w:rPr>
        <w:t xml:space="preserve"> </w:t>
      </w:r>
      <w:r w:rsidR="00046085">
        <w:rPr>
          <w:rFonts w:ascii="Aptos" w:hAnsi="Aptos" w:cs="Calibri"/>
        </w:rPr>
        <w:t>direkt</w:t>
      </w:r>
      <w:r w:rsidR="00A2341D">
        <w:rPr>
          <w:rFonts w:ascii="Aptos" w:hAnsi="Aptos" w:cs="Calibri"/>
        </w:rPr>
        <w:t xml:space="preserve"> ausprobieren</w:t>
      </w:r>
      <w:r w:rsidR="00E40410">
        <w:rPr>
          <w:rFonts w:ascii="Aptos" w:hAnsi="Aptos" w:cs="Calibri"/>
        </w:rPr>
        <w:t>. Ei</w:t>
      </w:r>
      <w:r w:rsidR="00A2341D">
        <w:rPr>
          <w:rFonts w:ascii="Aptos" w:hAnsi="Aptos" w:cs="Calibri"/>
        </w:rPr>
        <w:t>n</w:t>
      </w:r>
      <w:r w:rsidR="00E40410">
        <w:rPr>
          <w:rFonts w:ascii="Aptos" w:hAnsi="Aptos" w:cs="Calibri"/>
        </w:rPr>
        <w:t xml:space="preserve"> </w:t>
      </w:r>
      <w:r w:rsidR="00A2341D">
        <w:rPr>
          <w:rFonts w:ascii="Aptos" w:hAnsi="Aptos" w:cs="Calibri"/>
        </w:rPr>
        <w:t>realistische</w:t>
      </w:r>
      <w:r w:rsidR="00E40410">
        <w:rPr>
          <w:rFonts w:ascii="Aptos" w:hAnsi="Aptos" w:cs="Calibri"/>
        </w:rPr>
        <w:t>r</w:t>
      </w:r>
      <w:r w:rsidR="00A2341D">
        <w:rPr>
          <w:rFonts w:ascii="Aptos" w:hAnsi="Aptos" w:cs="Calibri"/>
        </w:rPr>
        <w:t xml:space="preserve"> Eindruck </w:t>
      </w:r>
      <w:r w:rsidR="002168A8">
        <w:rPr>
          <w:rFonts w:ascii="Aptos" w:hAnsi="Aptos" w:cs="Calibri"/>
        </w:rPr>
        <w:t>von</w:t>
      </w:r>
      <w:r w:rsidR="00046085">
        <w:rPr>
          <w:rFonts w:ascii="Aptos" w:hAnsi="Aptos" w:cs="Calibri"/>
        </w:rPr>
        <w:t xml:space="preserve"> </w:t>
      </w:r>
      <w:r w:rsidR="0067623B">
        <w:rPr>
          <w:rFonts w:ascii="Aptos" w:hAnsi="Aptos" w:cs="Calibri"/>
        </w:rPr>
        <w:t>Arbeitswelten</w:t>
      </w:r>
      <w:r w:rsidR="00A2341D">
        <w:rPr>
          <w:rFonts w:ascii="Aptos" w:hAnsi="Aptos" w:cs="Calibri"/>
        </w:rPr>
        <w:t xml:space="preserve"> und </w:t>
      </w:r>
      <w:r w:rsidR="00046085">
        <w:rPr>
          <w:rFonts w:ascii="Aptos" w:hAnsi="Aptos" w:cs="Calibri"/>
        </w:rPr>
        <w:t>deren</w:t>
      </w:r>
      <w:r w:rsidR="00A2341D">
        <w:rPr>
          <w:rFonts w:ascii="Aptos" w:hAnsi="Aptos" w:cs="Calibri"/>
        </w:rPr>
        <w:t xml:space="preserve"> Anforderungen</w:t>
      </w:r>
      <w:r w:rsidR="00E40410">
        <w:rPr>
          <w:rFonts w:ascii="Aptos" w:hAnsi="Aptos" w:cs="Calibri"/>
        </w:rPr>
        <w:t xml:space="preserve"> wird vermittelt.</w:t>
      </w:r>
    </w:p>
    <w:p w14:paraId="7D9EB924" w14:textId="13B0AC3B" w:rsidR="002168A8" w:rsidRDefault="00083132" w:rsidP="00E96959">
      <w:pPr>
        <w:rPr>
          <w:rFonts w:ascii="Aptos" w:hAnsi="Aptos"/>
          <w:lang w:val="de-DE"/>
        </w:rPr>
      </w:pPr>
      <w:r w:rsidRPr="00083132">
        <w:rPr>
          <w:rFonts w:ascii="Aptos" w:hAnsi="Aptos"/>
          <w:b/>
          <w:bCs/>
        </w:rPr>
        <w:br/>
      </w:r>
      <w:r w:rsidR="00F01B2E" w:rsidRPr="00F01B2E">
        <w:rPr>
          <w:rFonts w:ascii="Aptos" w:hAnsi="Aptos"/>
          <w:b/>
          <w:bCs/>
        </w:rPr>
        <w:t>Für die Schulen der Bundesländer Tirol und Vorarlberg ist der klassenweise Besuch der Messe während der Schulzeit vom Bundesministerium gestattet. </w:t>
      </w:r>
    </w:p>
    <w:p w14:paraId="0157C0BC" w14:textId="77777777" w:rsidR="002168A8" w:rsidRDefault="002168A8" w:rsidP="00E96959">
      <w:pPr>
        <w:rPr>
          <w:rFonts w:ascii="Aptos" w:hAnsi="Aptos"/>
          <w:lang w:val="de-DE"/>
        </w:rPr>
      </w:pPr>
    </w:p>
    <w:p w14:paraId="2058E564" w14:textId="78593C22" w:rsidR="00083132" w:rsidRDefault="00083132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br w:type="page"/>
      </w:r>
    </w:p>
    <w:p w14:paraId="28A3F6A8" w14:textId="77777777" w:rsidR="002168A8" w:rsidRDefault="002168A8" w:rsidP="00E96959">
      <w:pPr>
        <w:rPr>
          <w:rFonts w:ascii="Aptos" w:hAnsi="Aptos"/>
          <w:lang w:val="de-DE"/>
        </w:rPr>
      </w:pPr>
    </w:p>
    <w:p w14:paraId="580218ED" w14:textId="6086A63A" w:rsidR="00533D20" w:rsidRPr="002168A8" w:rsidRDefault="00715BBA" w:rsidP="00E96959">
      <w:pPr>
        <w:rPr>
          <w:rFonts w:ascii="Aptos" w:hAnsi="Aptos"/>
          <w:lang w:val="de-DE"/>
        </w:rPr>
      </w:pPr>
      <w:r>
        <w:rPr>
          <w:rFonts w:ascii="Aptos" w:hAnsi="Aptos" w:cs="Times New Roman (Textkörper CS)"/>
          <w:b/>
          <w:bCs/>
          <w:sz w:val="48"/>
          <w:szCs w:val="48"/>
          <w:lang w:val="de-DE"/>
        </w:rPr>
        <w:t>Kurz</w:t>
      </w:r>
      <w:r w:rsidR="00661F55">
        <w:rPr>
          <w:rFonts w:ascii="Aptos" w:hAnsi="Aptos" w:cs="Times New Roman (Textkörper CS)"/>
          <w:b/>
          <w:bCs/>
          <w:sz w:val="48"/>
          <w:szCs w:val="48"/>
          <w:lang w:val="de-DE"/>
        </w:rPr>
        <w:t>ü</w:t>
      </w:r>
      <w:r>
        <w:rPr>
          <w:rFonts w:ascii="Aptos" w:hAnsi="Aptos" w:cs="Times New Roman (Textkörper CS)"/>
          <w:b/>
          <w:bCs/>
          <w:sz w:val="48"/>
          <w:szCs w:val="48"/>
          <w:lang w:val="de-DE"/>
        </w:rPr>
        <w:t>berblick</w:t>
      </w:r>
    </w:p>
    <w:p w14:paraId="20F0EBB6" w14:textId="77777777" w:rsidR="00FB6E46" w:rsidRPr="00547464" w:rsidRDefault="00FB6E46" w:rsidP="00E96959">
      <w:pPr>
        <w:rPr>
          <w:rFonts w:ascii="Aptos" w:hAnsi="Aptos"/>
          <w:lang w:val="de-DE"/>
        </w:rPr>
      </w:pPr>
    </w:p>
    <w:p w14:paraId="49D607B2" w14:textId="77777777" w:rsidR="00714309" w:rsidRPr="00714309" w:rsidRDefault="00714309" w:rsidP="007848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ptos" w:hAnsi="Aptos"/>
          <w:sz w:val="8"/>
          <w:szCs w:val="8"/>
          <w:lang w:val="de-DE"/>
        </w:rPr>
      </w:pPr>
    </w:p>
    <w:p w14:paraId="323D6F5B" w14:textId="31C76763" w:rsidR="00D3151E" w:rsidRDefault="007848EE" w:rsidP="007848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>Die Visio Tirol findet am 26. &amp; 27. November 2025 von jeweils 9 bis 16 Uhr in der Messe Innsbruck (Halle D &amp; E) statt. Der Eintritt ist frei.</w:t>
      </w:r>
    </w:p>
    <w:p w14:paraId="5F4F1E44" w14:textId="77777777" w:rsidR="00714309" w:rsidRPr="00714309" w:rsidRDefault="00714309" w:rsidP="007848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ptos" w:hAnsi="Aptos"/>
          <w:sz w:val="8"/>
          <w:szCs w:val="8"/>
          <w:lang w:val="de-DE"/>
        </w:rPr>
      </w:pPr>
    </w:p>
    <w:p w14:paraId="33163694" w14:textId="77777777" w:rsidR="00D3151E" w:rsidRPr="00547464" w:rsidRDefault="00D3151E" w:rsidP="00FB6E46">
      <w:pPr>
        <w:rPr>
          <w:rFonts w:ascii="Aptos" w:hAnsi="Aptos"/>
          <w:lang w:val="de-DE"/>
        </w:rPr>
      </w:pPr>
    </w:p>
    <w:p w14:paraId="4AC57776" w14:textId="77777777" w:rsidR="00AB295B" w:rsidRDefault="00AB295B" w:rsidP="00FB6E46">
      <w:pPr>
        <w:rPr>
          <w:rFonts w:ascii="Aptos" w:hAnsi="Aptos"/>
          <w:b/>
          <w:bCs/>
          <w:sz w:val="28"/>
          <w:szCs w:val="28"/>
          <w:lang w:val="de-DE"/>
        </w:rPr>
      </w:pPr>
    </w:p>
    <w:p w14:paraId="1C073EAC" w14:textId="59AA8463" w:rsidR="00FB6E46" w:rsidRPr="00920DAF" w:rsidRDefault="00C57680" w:rsidP="00FB6E46">
      <w:pPr>
        <w:rPr>
          <w:rFonts w:ascii="Aptos" w:hAnsi="Aptos"/>
          <w:b/>
          <w:bCs/>
          <w:sz w:val="28"/>
          <w:szCs w:val="28"/>
          <w:lang w:val="de-DE"/>
        </w:rPr>
      </w:pPr>
      <w:r>
        <w:rPr>
          <w:rFonts w:ascii="Aptos" w:hAnsi="Aptos"/>
          <w:b/>
          <w:bCs/>
          <w:sz w:val="28"/>
          <w:szCs w:val="28"/>
          <w:lang w:val="de-DE"/>
        </w:rPr>
        <w:t>Kostenloses</w:t>
      </w:r>
      <w:r w:rsidR="00B0640A" w:rsidRPr="00920DAF">
        <w:rPr>
          <w:rFonts w:ascii="Aptos" w:hAnsi="Aptos"/>
          <w:b/>
          <w:bCs/>
          <w:sz w:val="28"/>
          <w:szCs w:val="28"/>
          <w:lang w:val="de-DE"/>
        </w:rPr>
        <w:t xml:space="preserve"> </w:t>
      </w:r>
      <w:r w:rsidR="003E5492">
        <w:rPr>
          <w:rFonts w:ascii="Aptos" w:hAnsi="Aptos"/>
          <w:b/>
          <w:bCs/>
          <w:sz w:val="28"/>
          <w:szCs w:val="28"/>
          <w:lang w:val="de-DE"/>
        </w:rPr>
        <w:t>Messe</w:t>
      </w:r>
      <w:r w:rsidR="00661F55">
        <w:rPr>
          <w:rFonts w:ascii="Aptos" w:hAnsi="Aptos"/>
          <w:b/>
          <w:bCs/>
          <w:sz w:val="28"/>
          <w:szCs w:val="28"/>
          <w:lang w:val="de-DE"/>
        </w:rPr>
        <w:t>p</w:t>
      </w:r>
      <w:r w:rsidR="003E5492">
        <w:rPr>
          <w:rFonts w:ascii="Aptos" w:hAnsi="Aptos"/>
          <w:b/>
          <w:bCs/>
          <w:sz w:val="28"/>
          <w:szCs w:val="28"/>
          <w:lang w:val="de-DE"/>
        </w:rPr>
        <w:t>rogramm</w:t>
      </w:r>
      <w:r w:rsidR="00FB6E46" w:rsidRPr="00920DAF">
        <w:rPr>
          <w:rFonts w:ascii="Aptos" w:hAnsi="Aptos"/>
          <w:b/>
          <w:bCs/>
          <w:sz w:val="28"/>
          <w:szCs w:val="28"/>
          <w:lang w:val="de-DE"/>
        </w:rPr>
        <w:t>:</w:t>
      </w:r>
    </w:p>
    <w:p w14:paraId="702DDDCF" w14:textId="26D417A0" w:rsidR="00FB6E46" w:rsidRPr="00D3151E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 w:rsidRPr="00D3151E">
        <w:rPr>
          <w:rFonts w:ascii="Aptos" w:hAnsi="Aptos"/>
          <w:lang w:val="de-DE"/>
        </w:rPr>
        <w:t>Bühne</w:t>
      </w:r>
      <w:r w:rsidR="00661F55">
        <w:rPr>
          <w:rFonts w:ascii="Aptos" w:hAnsi="Aptos"/>
          <w:lang w:val="de-DE"/>
        </w:rPr>
        <w:t>nprogramm</w:t>
      </w:r>
    </w:p>
    <w:p w14:paraId="6874AEAD" w14:textId="5C37434E" w:rsidR="00FB6E46" w:rsidRPr="00D3151E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 w:rsidRPr="00D3151E">
        <w:rPr>
          <w:rFonts w:ascii="Aptos" w:hAnsi="Aptos"/>
          <w:lang w:val="de-DE"/>
        </w:rPr>
        <w:t>Workshops</w:t>
      </w:r>
    </w:p>
    <w:p w14:paraId="237B687D" w14:textId="11236CDF" w:rsidR="00177E38" w:rsidRPr="00D3151E" w:rsidRDefault="00FB6E46" w:rsidP="00177E38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 w:rsidRPr="00D3151E">
        <w:rPr>
          <w:rFonts w:ascii="Aptos" w:hAnsi="Aptos"/>
          <w:lang w:val="de-DE"/>
        </w:rPr>
        <w:t>Mitmachaktionen</w:t>
      </w:r>
    </w:p>
    <w:p w14:paraId="7893B2B4" w14:textId="77777777" w:rsidR="00FB6E46" w:rsidRPr="00547464" w:rsidRDefault="00FB6E46" w:rsidP="00FB6E46">
      <w:pPr>
        <w:rPr>
          <w:rFonts w:ascii="Aptos" w:hAnsi="Aptos"/>
          <w:lang w:val="de-DE"/>
        </w:rPr>
      </w:pPr>
    </w:p>
    <w:p w14:paraId="04268F3A" w14:textId="1C498286" w:rsidR="00FB6E46" w:rsidRPr="00920DAF" w:rsidRDefault="003E5492" w:rsidP="00FB6E46">
      <w:pPr>
        <w:rPr>
          <w:rFonts w:ascii="Aptos" w:hAnsi="Aptos"/>
          <w:b/>
          <w:bCs/>
          <w:sz w:val="28"/>
          <w:szCs w:val="28"/>
          <w:lang w:val="de-DE"/>
        </w:rPr>
      </w:pPr>
      <w:r>
        <w:rPr>
          <w:rFonts w:ascii="Aptos" w:hAnsi="Aptos"/>
          <w:b/>
          <w:bCs/>
          <w:sz w:val="28"/>
          <w:szCs w:val="28"/>
          <w:lang w:val="de-DE"/>
        </w:rPr>
        <w:t>Themenschwerpunkte</w:t>
      </w:r>
      <w:r w:rsidR="00FB6E46" w:rsidRPr="00920DAF">
        <w:rPr>
          <w:rFonts w:ascii="Aptos" w:hAnsi="Aptos"/>
          <w:b/>
          <w:bCs/>
          <w:sz w:val="28"/>
          <w:szCs w:val="28"/>
          <w:lang w:val="de-DE"/>
        </w:rPr>
        <w:t>:</w:t>
      </w:r>
    </w:p>
    <w:p w14:paraId="3C9084B8" w14:textId="77777777" w:rsidR="00AB295B" w:rsidRDefault="00992015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>
        <w:rPr>
          <w:rFonts w:ascii="Aptos" w:hAnsi="Aptos"/>
          <w:b/>
          <w:bCs/>
          <w:lang w:val="de-DE"/>
        </w:rPr>
        <w:t>Campus HTL Tirol</w:t>
      </w:r>
      <w:r w:rsidR="00FB6E46" w:rsidRPr="00177E38">
        <w:rPr>
          <w:rFonts w:ascii="Aptos" w:hAnsi="Aptos"/>
          <w:b/>
          <w:bCs/>
          <w:lang w:val="de-DE"/>
        </w:rPr>
        <w:t>:</w:t>
      </w:r>
      <w:r w:rsidR="00FB6E46" w:rsidRPr="00547464">
        <w:rPr>
          <w:rFonts w:ascii="Aptos" w:hAnsi="Aptos"/>
          <w:lang w:val="de-DE"/>
        </w:rPr>
        <w:t xml:space="preserve"> </w:t>
      </w:r>
    </w:p>
    <w:p w14:paraId="365529E2" w14:textId="31977971" w:rsidR="00FB6E46" w:rsidRPr="00AB295B" w:rsidRDefault="00CB6338" w:rsidP="00AB295B">
      <w:pPr>
        <w:pStyle w:val="Listenabsatz"/>
        <w:rPr>
          <w:rFonts w:ascii="Aptos" w:hAnsi="Aptos"/>
          <w:lang w:val="de-DE"/>
        </w:rPr>
      </w:pPr>
      <w:r w:rsidRPr="00AB295B">
        <w:rPr>
          <w:rFonts w:ascii="Aptos" w:hAnsi="Aptos"/>
          <w:lang w:val="de-DE"/>
        </w:rPr>
        <w:t>Technik</w:t>
      </w:r>
      <w:r w:rsidR="00FB6E46" w:rsidRPr="00AB295B">
        <w:rPr>
          <w:rFonts w:ascii="Aptos" w:hAnsi="Aptos"/>
          <w:lang w:val="de-DE"/>
        </w:rPr>
        <w:t xml:space="preserve">, </w:t>
      </w:r>
      <w:r w:rsidRPr="00AB295B">
        <w:rPr>
          <w:rFonts w:ascii="Aptos" w:hAnsi="Aptos"/>
          <w:lang w:val="de-DE"/>
        </w:rPr>
        <w:t xml:space="preserve">Handwerk und Experimente </w:t>
      </w:r>
    </w:p>
    <w:p w14:paraId="186DE918" w14:textId="77777777" w:rsidR="00C40F6F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b/>
          <w:bCs/>
          <w:lang w:val="de-DE"/>
        </w:rPr>
      </w:pPr>
      <w:r w:rsidRPr="00177E38">
        <w:rPr>
          <w:rFonts w:ascii="Aptos" w:hAnsi="Aptos"/>
          <w:b/>
          <w:bCs/>
          <w:lang w:val="de-DE"/>
        </w:rPr>
        <w:t>Jugendcoaching</w:t>
      </w:r>
    </w:p>
    <w:p w14:paraId="1068BCFB" w14:textId="572EBBB5" w:rsidR="00661F55" w:rsidRPr="00661F55" w:rsidRDefault="00A47B25" w:rsidP="00B66ACB">
      <w:pPr>
        <w:pStyle w:val="Listenabsatz"/>
        <w:numPr>
          <w:ilvl w:val="0"/>
          <w:numId w:val="2"/>
        </w:numPr>
        <w:rPr>
          <w:rFonts w:ascii="Aptos" w:hAnsi="Aptos"/>
          <w:b/>
          <w:bCs/>
          <w:lang w:val="de-DE"/>
        </w:rPr>
      </w:pPr>
      <w:r>
        <w:rPr>
          <w:b/>
          <w:bCs/>
        </w:rPr>
        <w:t>Free Way Parcours:</w:t>
      </w:r>
    </w:p>
    <w:p w14:paraId="246AAA20" w14:textId="114CA05B" w:rsidR="00FB6E46" w:rsidRPr="00B66ACB" w:rsidRDefault="00767F77" w:rsidP="00661F55">
      <w:pPr>
        <w:pStyle w:val="Listenabsatz"/>
        <w:rPr>
          <w:rFonts w:ascii="Aptos" w:hAnsi="Aptos"/>
          <w:b/>
          <w:bCs/>
          <w:lang w:val="de-DE"/>
        </w:rPr>
      </w:pPr>
      <w:r>
        <w:rPr>
          <w:rFonts w:ascii="Aptos" w:hAnsi="Aptos"/>
          <w:lang w:val="de-DE"/>
        </w:rPr>
        <w:t>Barrierefreiheit begreifen durch eigenes Erleben</w:t>
      </w:r>
    </w:p>
    <w:p w14:paraId="1ABCA594" w14:textId="77777777" w:rsidR="00AB295B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b/>
          <w:bCs/>
          <w:lang w:val="de-DE"/>
        </w:rPr>
      </w:pPr>
      <w:r w:rsidRPr="00177E38">
        <w:rPr>
          <w:rFonts w:ascii="Aptos" w:hAnsi="Aptos"/>
          <w:b/>
          <w:bCs/>
          <w:lang w:val="de-DE"/>
        </w:rPr>
        <w:t>News-Checker</w:t>
      </w:r>
      <w:r w:rsidR="00177E38">
        <w:rPr>
          <w:rFonts w:ascii="Aptos" w:hAnsi="Aptos"/>
          <w:b/>
          <w:bCs/>
          <w:lang w:val="de-DE"/>
        </w:rPr>
        <w:t xml:space="preserve">: </w:t>
      </w:r>
    </w:p>
    <w:p w14:paraId="3C4C3E40" w14:textId="14BFBCDA" w:rsidR="00FB6E46" w:rsidRPr="00177E38" w:rsidRDefault="00177E38" w:rsidP="00AB295B">
      <w:pPr>
        <w:pStyle w:val="Listenabsatz"/>
        <w:rPr>
          <w:rFonts w:ascii="Aptos" w:hAnsi="Aptos"/>
          <w:b/>
          <w:bCs/>
          <w:lang w:val="de-DE"/>
        </w:rPr>
      </w:pPr>
      <w:r w:rsidRPr="00177E38">
        <w:rPr>
          <w:rFonts w:ascii="Aptos" w:hAnsi="Aptos"/>
          <w:lang w:val="de-DE"/>
        </w:rPr>
        <w:t>Fake-News erkennen und Medienkompetenz verbessern</w:t>
      </w:r>
    </w:p>
    <w:p w14:paraId="1CB1A32D" w14:textId="77777777" w:rsidR="00AB295B" w:rsidRDefault="003503D8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>
        <w:rPr>
          <w:rFonts w:ascii="Aptos" w:hAnsi="Aptos"/>
          <w:b/>
          <w:bCs/>
          <w:lang w:val="de-DE"/>
        </w:rPr>
        <w:t>Tiroler Fachberufsschulen</w:t>
      </w:r>
      <w:r w:rsidR="00CB6338">
        <w:rPr>
          <w:rFonts w:ascii="Aptos" w:hAnsi="Aptos"/>
          <w:b/>
          <w:bCs/>
          <w:lang w:val="de-DE"/>
        </w:rPr>
        <w:t>:</w:t>
      </w:r>
    </w:p>
    <w:p w14:paraId="47E64550" w14:textId="2A253FB6" w:rsidR="00CB6338" w:rsidRPr="00547464" w:rsidRDefault="00CB6338" w:rsidP="00AB295B">
      <w:pPr>
        <w:pStyle w:val="Listenabsatz"/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Lehrberufe </w:t>
      </w:r>
      <w:r w:rsidR="003503D8">
        <w:rPr>
          <w:rFonts w:ascii="Aptos" w:hAnsi="Aptos"/>
          <w:lang w:val="de-DE"/>
        </w:rPr>
        <w:t xml:space="preserve">live erleben </w:t>
      </w:r>
    </w:p>
    <w:p w14:paraId="1CC4688B" w14:textId="77777777" w:rsidR="00AB295B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 w:rsidRPr="00177E38">
        <w:rPr>
          <w:rFonts w:ascii="Aptos" w:hAnsi="Aptos"/>
          <w:b/>
          <w:bCs/>
          <w:lang w:val="de-DE"/>
        </w:rPr>
        <w:t>Interessensrouten:</w:t>
      </w:r>
    </w:p>
    <w:p w14:paraId="47CFAD9C" w14:textId="1D1A809A" w:rsidR="00FB6E46" w:rsidRPr="00547464" w:rsidRDefault="00FB6E46" w:rsidP="00AB295B">
      <w:pPr>
        <w:pStyle w:val="Listenabsatz"/>
        <w:rPr>
          <w:rFonts w:ascii="Aptos" w:hAnsi="Aptos"/>
          <w:lang w:val="de-DE"/>
        </w:rPr>
      </w:pPr>
      <w:r w:rsidRPr="00547464">
        <w:rPr>
          <w:rFonts w:ascii="Aptos" w:hAnsi="Aptos"/>
          <w:lang w:val="de-DE"/>
        </w:rPr>
        <w:t>Interaktiver Hallenplan abgestimmt auf die persönlichen Interessen</w:t>
      </w:r>
    </w:p>
    <w:p w14:paraId="0F87E4D8" w14:textId="77777777" w:rsidR="00693854" w:rsidRPr="00547464" w:rsidRDefault="00693854" w:rsidP="00E96959">
      <w:pPr>
        <w:rPr>
          <w:rFonts w:ascii="Aptos" w:hAnsi="Aptos" w:cs="Calibri"/>
          <w:i/>
          <w:iCs/>
        </w:rPr>
      </w:pPr>
    </w:p>
    <w:p w14:paraId="144BC36A" w14:textId="77777777" w:rsidR="003E5492" w:rsidRDefault="003E5492" w:rsidP="00547464">
      <w:pPr>
        <w:rPr>
          <w:rFonts w:ascii="Aptos" w:hAnsi="Aptos"/>
          <w:b/>
          <w:bCs/>
          <w:lang w:val="de-DE"/>
        </w:rPr>
      </w:pPr>
    </w:p>
    <w:p w14:paraId="22420EBF" w14:textId="77777777" w:rsidR="003E5492" w:rsidRDefault="003E5492" w:rsidP="003E5492">
      <w:pPr>
        <w:rPr>
          <w:rFonts w:ascii="Aptos" w:hAnsi="Aptos"/>
          <w:lang w:val="de-DE"/>
        </w:rPr>
      </w:pPr>
      <w:r w:rsidRPr="00547464">
        <w:rPr>
          <w:rFonts w:ascii="Aptos" w:hAnsi="Aptos"/>
          <w:lang w:val="de-DE"/>
        </w:rPr>
        <w:t xml:space="preserve">Die Visio Tirol </w:t>
      </w:r>
      <w:r>
        <w:rPr>
          <w:rFonts w:ascii="Aptos" w:hAnsi="Aptos"/>
          <w:lang w:val="de-DE"/>
        </w:rPr>
        <w:t>wurde</w:t>
      </w:r>
      <w:r w:rsidRPr="00547464">
        <w:rPr>
          <w:rFonts w:ascii="Aptos" w:hAnsi="Aptos"/>
          <w:lang w:val="de-DE"/>
        </w:rPr>
        <w:t xml:space="preserve"> bereits vor 10 Jahren </w:t>
      </w:r>
      <w:r>
        <w:rPr>
          <w:rFonts w:ascii="Aptos" w:hAnsi="Aptos"/>
          <w:lang w:val="de-DE"/>
        </w:rPr>
        <w:t xml:space="preserve">veranstaltet. Ab </w:t>
      </w:r>
      <w:r w:rsidRPr="00547464">
        <w:rPr>
          <w:rFonts w:ascii="Aptos" w:hAnsi="Aptos"/>
          <w:lang w:val="de-DE"/>
        </w:rPr>
        <w:t xml:space="preserve">2025 </w:t>
      </w:r>
      <w:r>
        <w:rPr>
          <w:rFonts w:ascii="Aptos" w:hAnsi="Aptos"/>
          <w:lang w:val="de-DE"/>
        </w:rPr>
        <w:t>wird sie wieder</w:t>
      </w:r>
      <w:r w:rsidRPr="00547464">
        <w:rPr>
          <w:rFonts w:ascii="Aptos" w:hAnsi="Aptos"/>
          <w:lang w:val="de-DE"/>
        </w:rPr>
        <w:t xml:space="preserve"> im Zwei-Jahres-Rhythmus </w:t>
      </w:r>
      <w:r>
        <w:rPr>
          <w:rFonts w:ascii="Aptos" w:hAnsi="Aptos"/>
          <w:lang w:val="de-DE"/>
        </w:rPr>
        <w:t xml:space="preserve">stattfinden – im Wechsel mit der </w:t>
      </w:r>
      <w:proofErr w:type="spellStart"/>
      <w:r>
        <w:rPr>
          <w:rFonts w:ascii="Aptos" w:hAnsi="Aptos"/>
          <w:lang w:val="de-DE"/>
        </w:rPr>
        <w:t>BeSt</w:t>
      </w:r>
      <w:proofErr w:type="spellEnd"/>
      <w:r>
        <w:rPr>
          <w:rFonts w:ascii="Aptos" w:hAnsi="Aptos"/>
          <w:lang w:val="de-DE"/>
        </w:rPr>
        <w:t xml:space="preserve"> Innsbruck, welche ebenfalls von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 organisiert wird.</w:t>
      </w:r>
      <w:r w:rsidRPr="00547464">
        <w:rPr>
          <w:rFonts w:ascii="Aptos" w:hAnsi="Aptos"/>
          <w:lang w:val="de-DE"/>
        </w:rPr>
        <w:t xml:space="preserve"> </w:t>
      </w:r>
    </w:p>
    <w:p w14:paraId="002CE693" w14:textId="77777777" w:rsidR="003E5492" w:rsidRDefault="003E5492" w:rsidP="003E5492">
      <w:pPr>
        <w:rPr>
          <w:rFonts w:ascii="Aptos" w:hAnsi="Aptos"/>
          <w:lang w:val="de-DE"/>
        </w:rPr>
      </w:pPr>
    </w:p>
    <w:p w14:paraId="1105B01D" w14:textId="77777777" w:rsidR="003E5492" w:rsidRPr="00547464" w:rsidRDefault="003E5492" w:rsidP="00547464">
      <w:pPr>
        <w:rPr>
          <w:rFonts w:ascii="Aptos" w:hAnsi="Aptos"/>
          <w:b/>
          <w:bCs/>
          <w:lang w:val="de-DE"/>
        </w:rPr>
      </w:pPr>
    </w:p>
    <w:p w14:paraId="4E38AE46" w14:textId="3D8F3316" w:rsidR="00547464" w:rsidRPr="00547464" w:rsidRDefault="00547464">
      <w:pPr>
        <w:rPr>
          <w:rFonts w:ascii="Aptos" w:hAnsi="Aptos" w:cs="Calibri"/>
          <w:b/>
          <w:bCs/>
          <w:i/>
          <w:iCs/>
          <w:sz w:val="28"/>
          <w:szCs w:val="28"/>
        </w:rPr>
      </w:pPr>
      <w:r w:rsidRPr="00547464">
        <w:rPr>
          <w:rFonts w:ascii="Aptos" w:hAnsi="Aptos" w:cs="Calibri"/>
          <w:b/>
          <w:bCs/>
          <w:i/>
          <w:iCs/>
          <w:sz w:val="28"/>
          <w:szCs w:val="28"/>
        </w:rPr>
        <w:br w:type="page"/>
      </w:r>
    </w:p>
    <w:p w14:paraId="35F0095C" w14:textId="51C6D7D1" w:rsidR="00E74074" w:rsidRPr="00E74074" w:rsidRDefault="00E74074" w:rsidP="00E74074">
      <w:pPr>
        <w:rPr>
          <w:rFonts w:ascii="Aptos" w:hAnsi="Aptos" w:cs="Calibri"/>
          <w:b/>
          <w:bCs/>
          <w:sz w:val="48"/>
          <w:szCs w:val="48"/>
        </w:rPr>
      </w:pPr>
      <w:r w:rsidRPr="00E74074">
        <w:rPr>
          <w:rFonts w:ascii="Aptos" w:hAnsi="Aptos" w:cs="Calibri"/>
          <w:b/>
          <w:bCs/>
          <w:sz w:val="48"/>
          <w:szCs w:val="48"/>
        </w:rPr>
        <w:lastRenderedPageBreak/>
        <w:t>Zitate</w:t>
      </w:r>
      <w:r w:rsidR="006F1383">
        <w:rPr>
          <w:rFonts w:ascii="Aptos" w:hAnsi="Aptos" w:cs="Calibri"/>
          <w:b/>
          <w:bCs/>
          <w:sz w:val="48"/>
          <w:szCs w:val="48"/>
        </w:rPr>
        <w:t xml:space="preserve"> </w:t>
      </w:r>
    </w:p>
    <w:p w14:paraId="747605F1" w14:textId="77777777" w:rsidR="007F0D11" w:rsidRDefault="007F0D11" w:rsidP="007F0D11"/>
    <w:p w14:paraId="6ECEDE0B" w14:textId="004B8466" w:rsidR="007F0D11" w:rsidRPr="0068631D" w:rsidRDefault="007F0D11" w:rsidP="007F0D11">
      <w:pPr>
        <w:rPr>
          <w:i/>
          <w:iCs/>
          <w:sz w:val="28"/>
          <w:szCs w:val="28"/>
        </w:rPr>
      </w:pPr>
      <w:r w:rsidRPr="0068631D">
        <w:rPr>
          <w:i/>
          <w:iCs/>
          <w:sz w:val="28"/>
          <w:szCs w:val="28"/>
        </w:rPr>
        <w:t>„Wer</w:t>
      </w:r>
      <w:r w:rsidR="004C021A" w:rsidRPr="0068631D">
        <w:rPr>
          <w:i/>
          <w:iCs/>
          <w:sz w:val="28"/>
          <w:szCs w:val="28"/>
        </w:rPr>
        <w:t xml:space="preserve"> die</w:t>
      </w:r>
      <w:r w:rsidRPr="0068631D">
        <w:rPr>
          <w:i/>
          <w:iCs/>
          <w:sz w:val="28"/>
          <w:szCs w:val="28"/>
        </w:rPr>
        <w:t xml:space="preserve"> Fachkräfte </w:t>
      </w:r>
      <w:r w:rsidR="004C021A" w:rsidRPr="0068631D">
        <w:rPr>
          <w:i/>
          <w:iCs/>
          <w:sz w:val="28"/>
          <w:szCs w:val="28"/>
        </w:rPr>
        <w:t xml:space="preserve">von morgen </w:t>
      </w:r>
      <w:r w:rsidRPr="0068631D">
        <w:rPr>
          <w:i/>
          <w:iCs/>
          <w:sz w:val="28"/>
          <w:szCs w:val="28"/>
        </w:rPr>
        <w:t xml:space="preserve">gewinnen </w:t>
      </w:r>
      <w:r w:rsidR="004C021A" w:rsidRPr="0068631D">
        <w:rPr>
          <w:i/>
          <w:iCs/>
          <w:sz w:val="28"/>
          <w:szCs w:val="28"/>
        </w:rPr>
        <w:t>möchte</w:t>
      </w:r>
      <w:r w:rsidRPr="0068631D">
        <w:rPr>
          <w:i/>
          <w:iCs/>
          <w:sz w:val="28"/>
          <w:szCs w:val="28"/>
        </w:rPr>
        <w:t>, braucht direkten Kontakt</w:t>
      </w:r>
      <w:r w:rsidR="002168A8">
        <w:rPr>
          <w:i/>
          <w:iCs/>
          <w:sz w:val="28"/>
          <w:szCs w:val="28"/>
        </w:rPr>
        <w:t xml:space="preserve"> –</w:t>
      </w:r>
      <w:r w:rsidRPr="0068631D">
        <w:rPr>
          <w:i/>
          <w:iCs/>
          <w:sz w:val="28"/>
          <w:szCs w:val="28"/>
        </w:rPr>
        <w:t xml:space="preserve"> auf Augenhöhe</w:t>
      </w:r>
      <w:r w:rsidR="00C21626">
        <w:rPr>
          <w:i/>
          <w:iCs/>
          <w:sz w:val="28"/>
          <w:szCs w:val="28"/>
        </w:rPr>
        <w:t xml:space="preserve"> und </w:t>
      </w:r>
      <w:r w:rsidR="002168A8">
        <w:rPr>
          <w:i/>
          <w:iCs/>
          <w:sz w:val="28"/>
          <w:szCs w:val="28"/>
        </w:rPr>
        <w:t xml:space="preserve">auf </w:t>
      </w:r>
      <w:r w:rsidR="00C21626">
        <w:rPr>
          <w:i/>
          <w:iCs/>
          <w:sz w:val="28"/>
          <w:szCs w:val="28"/>
        </w:rPr>
        <w:t>interaktiver Ebene</w:t>
      </w:r>
      <w:r w:rsidR="00C34594">
        <w:rPr>
          <w:i/>
          <w:iCs/>
          <w:sz w:val="28"/>
          <w:szCs w:val="28"/>
        </w:rPr>
        <w:t>. Die</w:t>
      </w:r>
      <w:r w:rsidRPr="0068631D">
        <w:rPr>
          <w:i/>
          <w:iCs/>
          <w:sz w:val="28"/>
          <w:szCs w:val="28"/>
        </w:rPr>
        <w:t xml:space="preserve"> Visio Tirol </w:t>
      </w:r>
      <w:r w:rsidR="00C34594">
        <w:rPr>
          <w:i/>
          <w:iCs/>
          <w:sz w:val="28"/>
          <w:szCs w:val="28"/>
        </w:rPr>
        <w:t>macht</w:t>
      </w:r>
      <w:r w:rsidRPr="0068631D">
        <w:rPr>
          <w:i/>
          <w:iCs/>
          <w:sz w:val="28"/>
          <w:szCs w:val="28"/>
        </w:rPr>
        <w:t xml:space="preserve"> genau das möglich. Viele Top</w:t>
      </w:r>
      <w:r w:rsidR="00A90241">
        <w:rPr>
          <w:i/>
          <w:iCs/>
          <w:sz w:val="28"/>
          <w:szCs w:val="28"/>
        </w:rPr>
        <w:t xml:space="preserve"> </w:t>
      </w:r>
      <w:r w:rsidRPr="0068631D">
        <w:rPr>
          <w:i/>
          <w:iCs/>
          <w:sz w:val="28"/>
          <w:szCs w:val="28"/>
        </w:rPr>
        <w:t>Arbeitgeber aus der Region nutzen diese Chance.“</w:t>
      </w:r>
    </w:p>
    <w:p w14:paraId="6E7BDA3A" w14:textId="77777777" w:rsidR="007F0D11" w:rsidRPr="007F0D11" w:rsidRDefault="007F0D11" w:rsidP="007F0D11">
      <w:pPr>
        <w:rPr>
          <w:i/>
          <w:iCs/>
        </w:rPr>
      </w:pPr>
    </w:p>
    <w:p w14:paraId="483C2169" w14:textId="45DA9EAC" w:rsidR="007F0D11" w:rsidRDefault="007F0D11" w:rsidP="007F0D11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Matthias Penz, GF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-Holding, Veranstalter der Visio Tirol</w:t>
      </w:r>
    </w:p>
    <w:p w14:paraId="7865BA38" w14:textId="77777777" w:rsidR="00C34594" w:rsidRDefault="00C34594" w:rsidP="007F0D11">
      <w:pPr>
        <w:rPr>
          <w:rFonts w:ascii="Aptos" w:hAnsi="Aptos"/>
          <w:lang w:val="de-DE"/>
        </w:rPr>
      </w:pPr>
    </w:p>
    <w:p w14:paraId="135C41AD" w14:textId="77777777" w:rsidR="004C021A" w:rsidRPr="00292AFF" w:rsidRDefault="004C021A" w:rsidP="00E96959">
      <w:pPr>
        <w:rPr>
          <w:rFonts w:ascii="Aptos" w:hAnsi="Aptos" w:cs="Calibri"/>
          <w:i/>
          <w:iCs/>
          <w:color w:val="000000" w:themeColor="text1"/>
        </w:rPr>
      </w:pPr>
    </w:p>
    <w:p w14:paraId="01F72EB5" w14:textId="20423751" w:rsidR="004C021A" w:rsidRPr="0068631D" w:rsidRDefault="00292AFF" w:rsidP="00E96959">
      <w:pPr>
        <w:rPr>
          <w:rFonts w:ascii="Aptos" w:hAnsi="Aptos" w:cs="Calibri"/>
          <w:i/>
          <w:iCs/>
          <w:color w:val="000000" w:themeColor="text1"/>
          <w:sz w:val="28"/>
          <w:szCs w:val="28"/>
        </w:rPr>
      </w:pPr>
      <w:r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>„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Auf der Visio Tirol wollen wir die Lehre hautnah erlebbar machen und dabei typische Geschlechterrollen aufbrechen.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Gemeinsam bringen wir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Berufe</w:t>
      </w:r>
      <w:r w:rsidR="00D044A8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in die Messehalle, </w:t>
      </w:r>
      <w:r w:rsidR="00E40410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lassen </w:t>
      </w:r>
      <w:proofErr w:type="spellStart"/>
      <w:proofErr w:type="gramStart"/>
      <w:r w:rsidR="00E40410">
        <w:rPr>
          <w:rFonts w:ascii="Aptos" w:hAnsi="Aptos" w:cs="Calibri"/>
          <w:i/>
          <w:iCs/>
          <w:color w:val="000000" w:themeColor="text1"/>
          <w:sz w:val="28"/>
          <w:szCs w:val="28"/>
        </w:rPr>
        <w:t>Besucher:innen</w:t>
      </w:r>
      <w:proofErr w:type="spellEnd"/>
      <w:proofErr w:type="gramEnd"/>
      <w:r w:rsidR="00E40410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direkt hineinschnuppern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und zeigen sowohl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konventionelle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als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auch innovative Bildungswege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auf</w:t>
      </w:r>
      <w:r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.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Zudem</w:t>
      </w:r>
      <w:r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werden Stationen angeboten, um für Barrieren im Beruf und Alltag zu sensibilisieren und gleichzeitig aufzuzeigen, wie diese überwunden werden</w:t>
      </w:r>
      <w:r w:rsidR="00D044A8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können</w:t>
      </w:r>
      <w:r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>.“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</w:t>
      </w:r>
    </w:p>
    <w:p w14:paraId="763EE954" w14:textId="77777777" w:rsidR="002E4686" w:rsidRDefault="002E4686" w:rsidP="00E96959">
      <w:pPr>
        <w:rPr>
          <w:rFonts w:ascii="Aptos" w:hAnsi="Aptos" w:cs="Calibri"/>
        </w:rPr>
      </w:pPr>
    </w:p>
    <w:p w14:paraId="70FD7F2E" w14:textId="23C39D2F" w:rsidR="007F0D11" w:rsidRDefault="007F0D11" w:rsidP="007F0D11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Matthias Penz, GF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-Holding, Veranstalter der Visio Tirol</w:t>
      </w:r>
    </w:p>
    <w:p w14:paraId="6C83E7D2" w14:textId="77777777" w:rsidR="007F0D11" w:rsidRDefault="007F0D11" w:rsidP="00E96959">
      <w:pPr>
        <w:rPr>
          <w:rFonts w:ascii="Aptos" w:hAnsi="Aptos" w:cs="Calibri"/>
        </w:rPr>
      </w:pPr>
    </w:p>
    <w:p w14:paraId="7FA627CC" w14:textId="77777777" w:rsidR="007F0D11" w:rsidRPr="0068631D" w:rsidRDefault="007F0D11" w:rsidP="00E96959">
      <w:pPr>
        <w:rPr>
          <w:rFonts w:ascii="Aptos" w:hAnsi="Aptos" w:cs="Calibri"/>
          <w:sz w:val="28"/>
          <w:szCs w:val="28"/>
        </w:rPr>
      </w:pPr>
    </w:p>
    <w:p w14:paraId="1442A4A3" w14:textId="77777777" w:rsidR="00E74074" w:rsidRPr="0068631D" w:rsidRDefault="00E74074" w:rsidP="00E74074">
      <w:pPr>
        <w:rPr>
          <w:rFonts w:ascii="Aptos" w:hAnsi="Aptos"/>
          <w:i/>
          <w:iCs/>
          <w:sz w:val="28"/>
          <w:szCs w:val="28"/>
          <w:lang w:val="de-DE"/>
        </w:rPr>
      </w:pPr>
      <w:r w:rsidRPr="0068631D">
        <w:rPr>
          <w:rFonts w:ascii="Aptos" w:hAnsi="Aptos"/>
          <w:i/>
          <w:iCs/>
          <w:sz w:val="28"/>
          <w:szCs w:val="28"/>
          <w:lang w:val="de-DE"/>
        </w:rPr>
        <w:t>„Die Visio Tirol ist ein Ort zum Orientieren, Fragenstellen, Erfahren und Ausprobieren. Eine Messe, die nicht nur informiert, sondern auch bewegt.“</w:t>
      </w:r>
    </w:p>
    <w:p w14:paraId="137DA161" w14:textId="77777777" w:rsidR="003503D8" w:rsidRDefault="003503D8" w:rsidP="00E74074">
      <w:pPr>
        <w:rPr>
          <w:rFonts w:ascii="Aptos" w:hAnsi="Aptos"/>
          <w:i/>
          <w:iCs/>
          <w:lang w:val="de-DE"/>
        </w:rPr>
      </w:pPr>
    </w:p>
    <w:p w14:paraId="26973E37" w14:textId="6F060B0B" w:rsidR="00E74074" w:rsidRDefault="00E74074" w:rsidP="00E74074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Florian Brunner, GF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-Holding, Veranstalter der Visio Tirol</w:t>
      </w:r>
    </w:p>
    <w:p w14:paraId="72F3E47B" w14:textId="77777777" w:rsidR="00E74074" w:rsidRDefault="00E74074" w:rsidP="00E74074">
      <w:pPr>
        <w:rPr>
          <w:rFonts w:ascii="Aptos" w:hAnsi="Aptos"/>
          <w:lang w:val="de-DE"/>
        </w:rPr>
      </w:pPr>
    </w:p>
    <w:p w14:paraId="1C3030AF" w14:textId="77777777" w:rsidR="007F0D11" w:rsidRDefault="007F0D11" w:rsidP="00E74074"/>
    <w:p w14:paraId="43FFD4E5" w14:textId="77777777" w:rsidR="007F0D11" w:rsidRDefault="007F0D11" w:rsidP="00E74074"/>
    <w:p w14:paraId="2C23E5C4" w14:textId="77777777" w:rsidR="00E74074" w:rsidRPr="00E74074" w:rsidRDefault="00E74074" w:rsidP="00E96959">
      <w:pPr>
        <w:rPr>
          <w:rFonts w:ascii="Aptos" w:hAnsi="Aptos" w:cs="Calibri"/>
        </w:rPr>
      </w:pPr>
    </w:p>
    <w:p w14:paraId="311AD0DE" w14:textId="198FDB68" w:rsidR="00E74074" w:rsidRPr="007331AE" w:rsidRDefault="00E74074">
      <w:pPr>
        <w:rPr>
          <w:rFonts w:ascii="Aptos" w:hAnsi="Aptos" w:cs="Calibri"/>
          <w:b/>
          <w:bCs/>
          <w:sz w:val="48"/>
          <w:szCs w:val="48"/>
        </w:rPr>
      </w:pPr>
      <w:r>
        <w:rPr>
          <w:rFonts w:ascii="Aptos" w:hAnsi="Aptos" w:cs="Calibri"/>
          <w:b/>
          <w:bCs/>
          <w:sz w:val="48"/>
          <w:szCs w:val="48"/>
        </w:rPr>
        <w:br w:type="page"/>
      </w:r>
    </w:p>
    <w:p w14:paraId="1A41271B" w14:textId="3A364555" w:rsidR="004407B1" w:rsidRDefault="00693854" w:rsidP="00533D20">
      <w:pPr>
        <w:rPr>
          <w:rFonts w:ascii="Aptos" w:hAnsi="Aptos" w:cs="Calibri"/>
          <w:b/>
          <w:bCs/>
          <w:sz w:val="48"/>
          <w:szCs w:val="48"/>
        </w:rPr>
      </w:pPr>
      <w:r w:rsidRPr="00547464">
        <w:rPr>
          <w:rFonts w:ascii="Aptos" w:hAnsi="Aptos" w:cs="Calibri"/>
          <w:b/>
          <w:bCs/>
          <w:sz w:val="48"/>
          <w:szCs w:val="48"/>
        </w:rPr>
        <w:lastRenderedPageBreak/>
        <w:t xml:space="preserve">Über die </w:t>
      </w:r>
      <w:r w:rsidR="00547464" w:rsidRPr="00547464">
        <w:rPr>
          <w:rFonts w:ascii="Aptos" w:hAnsi="Aptos" w:cs="Calibri"/>
          <w:b/>
          <w:bCs/>
          <w:sz w:val="48"/>
          <w:szCs w:val="48"/>
        </w:rPr>
        <w:t>Veranstalter</w:t>
      </w:r>
    </w:p>
    <w:p w14:paraId="49D354E8" w14:textId="77777777" w:rsidR="004407B1" w:rsidRPr="004407B1" w:rsidRDefault="004407B1" w:rsidP="00533D20">
      <w:pPr>
        <w:rPr>
          <w:rFonts w:ascii="Aptos" w:hAnsi="Aptos" w:cs="Calibri"/>
          <w:b/>
          <w:bCs/>
        </w:rPr>
      </w:pPr>
    </w:p>
    <w:p w14:paraId="7CDE16B3" w14:textId="77777777" w:rsidR="004407B1" w:rsidRDefault="004407B1" w:rsidP="00533D20">
      <w:pPr>
        <w:rPr>
          <w:rFonts w:ascii="Aptos" w:hAnsi="Aptos" w:cs="Calibri"/>
        </w:rPr>
      </w:pPr>
      <w:r>
        <w:rPr>
          <w:rFonts w:ascii="Aptos" w:hAnsi="Aptos" w:cs="Calibri"/>
          <w:noProof/>
        </w:rPr>
        <w:drawing>
          <wp:inline distT="0" distB="0" distL="0" distR="0" wp14:anchorId="6B980C84" wp14:editId="3A419A38">
            <wp:extent cx="1296649" cy="292289"/>
            <wp:effectExtent l="0" t="0" r="0" b="0"/>
            <wp:docPr id="587346657" name="Grafik 2" descr="Ein Bild, das Text, Schrift, Screenshot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346657" name="Grafik 2" descr="Ein Bild, das Text, Schrift, Screenshot, Grafiken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32" cy="30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44669" w14:textId="77777777" w:rsidR="00992015" w:rsidRDefault="00533D20" w:rsidP="00992015">
      <w:pPr>
        <w:rPr>
          <w:rFonts w:ascii="Aptos" w:hAnsi="Aptos" w:cs="Calibri"/>
        </w:rPr>
      </w:pPr>
      <w:r w:rsidRPr="00533D20">
        <w:rPr>
          <w:rFonts w:ascii="Aptos" w:hAnsi="Aptos" w:cs="Calibri"/>
        </w:rPr>
        <w:br/>
      </w:r>
    </w:p>
    <w:p w14:paraId="1EA34BB1" w14:textId="77777777" w:rsidR="00A75137" w:rsidRDefault="00A75137" w:rsidP="00A75137">
      <w:r>
        <w:t xml:space="preserve">Seit 1986 vernetzt die </w:t>
      </w:r>
      <w:proofErr w:type="spellStart"/>
      <w:r>
        <w:t>SoWi</w:t>
      </w:r>
      <w:proofErr w:type="spellEnd"/>
      <w:r>
        <w:t>-Holding Wissenschaft und Wirtschaft.</w:t>
      </w:r>
    </w:p>
    <w:p w14:paraId="42A3B448" w14:textId="77777777" w:rsidR="00A75137" w:rsidRDefault="00A75137" w:rsidP="00A75137"/>
    <w:p w14:paraId="6C98F3A3" w14:textId="77777777" w:rsidR="00A75137" w:rsidRDefault="00A75137" w:rsidP="00A75137">
      <w:pPr>
        <w:rPr>
          <w:rFonts w:ascii="Aptos" w:hAnsi="Aptos" w:cs="Calibri"/>
        </w:rPr>
      </w:pPr>
      <w:r>
        <w:t xml:space="preserve">Sie organisiert und veranstaltet etablierte </w:t>
      </w:r>
      <w:r w:rsidRPr="00533D20">
        <w:rPr>
          <w:rFonts w:ascii="Aptos" w:hAnsi="Aptos" w:cs="Calibri"/>
        </w:rPr>
        <w:t xml:space="preserve">Berufs-, Bildungs- und Karrieremessen in </w:t>
      </w:r>
      <w:r>
        <w:rPr>
          <w:rFonts w:ascii="Aptos" w:hAnsi="Aptos" w:cs="Calibri"/>
        </w:rPr>
        <w:t xml:space="preserve">Österreich, darunter die </w:t>
      </w:r>
      <w:r w:rsidRPr="00CE7E12">
        <w:rPr>
          <w:rFonts w:ascii="Aptos" w:hAnsi="Aptos" w:cs="Calibri"/>
          <w:i/>
          <w:iCs/>
        </w:rPr>
        <w:t>career &amp; competence, Visio Tirol</w:t>
      </w:r>
      <w:r>
        <w:rPr>
          <w:rFonts w:ascii="Aptos" w:hAnsi="Aptos" w:cs="Calibri"/>
        </w:rPr>
        <w:t xml:space="preserve"> sowie die </w:t>
      </w:r>
      <w:proofErr w:type="spellStart"/>
      <w:r w:rsidRPr="00CE7E12">
        <w:rPr>
          <w:rFonts w:ascii="Aptos" w:hAnsi="Aptos" w:cs="Calibri"/>
          <w:i/>
          <w:iCs/>
        </w:rPr>
        <w:t>BeSt</w:t>
      </w:r>
      <w:proofErr w:type="spellEnd"/>
      <w:r w:rsidRPr="00CE7E12">
        <w:rPr>
          <w:rFonts w:ascii="Aptos" w:hAnsi="Aptos" w:cs="Calibri"/>
          <w:i/>
          <w:iCs/>
        </w:rPr>
        <w:t xml:space="preserve"> Innsbruck</w:t>
      </w:r>
      <w:r>
        <w:rPr>
          <w:rFonts w:ascii="Aptos" w:hAnsi="Aptos" w:cs="Calibri"/>
          <w:i/>
          <w:iCs/>
        </w:rPr>
        <w:t xml:space="preserve"> </w:t>
      </w:r>
      <w:r>
        <w:rPr>
          <w:rFonts w:ascii="Aptos" w:hAnsi="Aptos" w:cs="Calibri"/>
        </w:rPr>
        <w:t xml:space="preserve">und </w:t>
      </w:r>
      <w:proofErr w:type="spellStart"/>
      <w:r w:rsidRPr="00C74314">
        <w:rPr>
          <w:rFonts w:ascii="Aptos" w:hAnsi="Aptos" w:cs="Calibri"/>
          <w:i/>
          <w:iCs/>
        </w:rPr>
        <w:t>BeSt</w:t>
      </w:r>
      <w:proofErr w:type="spellEnd"/>
      <w:r>
        <w:rPr>
          <w:rFonts w:ascii="Aptos" w:hAnsi="Aptos" w:cs="Calibri"/>
        </w:rPr>
        <w:t xml:space="preserve"> </w:t>
      </w:r>
      <w:r w:rsidRPr="00CE7E12">
        <w:rPr>
          <w:rFonts w:ascii="Aptos" w:hAnsi="Aptos" w:cs="Calibri"/>
          <w:i/>
          <w:iCs/>
        </w:rPr>
        <w:t>Klagenfurt</w:t>
      </w:r>
      <w:r w:rsidRPr="00533D20">
        <w:rPr>
          <w:rFonts w:ascii="Aptos" w:hAnsi="Aptos" w:cs="Calibri"/>
        </w:rPr>
        <w:t>. </w:t>
      </w:r>
    </w:p>
    <w:p w14:paraId="0CBE6EBE" w14:textId="3D4F0162" w:rsidR="00547464" w:rsidRDefault="00547464" w:rsidP="00992015">
      <w:pPr>
        <w:rPr>
          <w:rFonts w:ascii="Aptos" w:hAnsi="Aptos" w:cs="Calibri"/>
        </w:rPr>
      </w:pPr>
    </w:p>
    <w:p w14:paraId="7974340F" w14:textId="77777777" w:rsidR="009D1F8C" w:rsidRDefault="009D1F8C" w:rsidP="00992015">
      <w:pPr>
        <w:rPr>
          <w:rFonts w:ascii="Aptos" w:hAnsi="Aptos" w:cs="Calibri"/>
        </w:rPr>
      </w:pPr>
    </w:p>
    <w:p w14:paraId="42EF5C4C" w14:textId="0045B307" w:rsidR="00547464" w:rsidRPr="007848EE" w:rsidRDefault="00547464" w:rsidP="00533D20">
      <w:pPr>
        <w:rPr>
          <w:rFonts w:ascii="Aptos" w:hAnsi="Aptos" w:cs="Calibri"/>
          <w:b/>
          <w:bCs/>
        </w:rPr>
      </w:pPr>
      <w:r w:rsidRPr="007848EE">
        <w:rPr>
          <w:rFonts w:ascii="Aptos" w:hAnsi="Aptos" w:cs="Calibri"/>
          <w:b/>
          <w:bCs/>
        </w:rPr>
        <w:t xml:space="preserve">Weitere Informationen unter: </w:t>
      </w:r>
      <w:hyperlink r:id="rId9" w:history="1">
        <w:r w:rsidRPr="007848EE">
          <w:rPr>
            <w:rStyle w:val="Hyperlink"/>
            <w:rFonts w:ascii="Aptos" w:hAnsi="Aptos" w:cs="Calibri"/>
            <w:b/>
            <w:bCs/>
          </w:rPr>
          <w:t>https://sowiholding.at/</w:t>
        </w:r>
      </w:hyperlink>
      <w:r w:rsidRPr="007848EE">
        <w:rPr>
          <w:rFonts w:ascii="Aptos" w:hAnsi="Aptos" w:cs="Calibri"/>
          <w:b/>
          <w:bCs/>
        </w:rPr>
        <w:t xml:space="preserve"> </w:t>
      </w:r>
    </w:p>
    <w:p w14:paraId="0C7A6C23" w14:textId="77777777" w:rsidR="008018B6" w:rsidRDefault="008018B6" w:rsidP="008018B6">
      <w:pPr>
        <w:rPr>
          <w:rFonts w:ascii="Aptos" w:hAnsi="Aptos" w:cs="Calibri"/>
        </w:rPr>
      </w:pPr>
    </w:p>
    <w:p w14:paraId="48E9B7D2" w14:textId="77777777" w:rsidR="008B1A5D" w:rsidRDefault="008B1A5D" w:rsidP="008018B6">
      <w:pPr>
        <w:rPr>
          <w:rFonts w:ascii="Aptos" w:hAnsi="Aptos" w:cs="Calibri"/>
        </w:rPr>
      </w:pPr>
    </w:p>
    <w:p w14:paraId="6260BA42" w14:textId="77777777" w:rsidR="008B1A5D" w:rsidRDefault="008B1A5D" w:rsidP="008018B6">
      <w:pPr>
        <w:rPr>
          <w:rFonts w:ascii="Aptos" w:hAnsi="Aptos" w:cs="Calibri"/>
        </w:rPr>
      </w:pPr>
    </w:p>
    <w:p w14:paraId="2EC47FCC" w14:textId="77777777" w:rsidR="00920DAF" w:rsidRDefault="00920DAF" w:rsidP="00F14CCD">
      <w:pPr>
        <w:rPr>
          <w:rFonts w:ascii="Aptos" w:hAnsi="Aptos" w:cs="Calibri"/>
        </w:rPr>
      </w:pPr>
    </w:p>
    <w:p w14:paraId="54682EE5" w14:textId="77777777" w:rsidR="00D70B54" w:rsidRDefault="00D70B54" w:rsidP="00F14CCD">
      <w:pPr>
        <w:rPr>
          <w:rFonts w:ascii="Aptos" w:hAnsi="Aptos" w:cs="Calibri"/>
        </w:rPr>
      </w:pPr>
    </w:p>
    <w:p w14:paraId="7E68B529" w14:textId="77777777" w:rsidR="00D70B54" w:rsidRDefault="00D70B54" w:rsidP="00F14CCD">
      <w:pPr>
        <w:rPr>
          <w:rFonts w:ascii="Aptos" w:hAnsi="Aptos" w:cs="Calibri"/>
        </w:rPr>
      </w:pPr>
    </w:p>
    <w:p w14:paraId="5F7CF44C" w14:textId="77777777" w:rsidR="00D70B54" w:rsidRDefault="00D70B54" w:rsidP="00F14CCD">
      <w:pPr>
        <w:rPr>
          <w:rFonts w:ascii="Aptos" w:hAnsi="Aptos" w:cs="Calibri"/>
        </w:rPr>
      </w:pPr>
    </w:p>
    <w:p w14:paraId="768D95D3" w14:textId="77777777" w:rsidR="00920DAF" w:rsidRDefault="00920DAF" w:rsidP="00F14CCD">
      <w:pPr>
        <w:rPr>
          <w:rFonts w:ascii="Aptos" w:hAnsi="Aptos" w:cs="Calibri"/>
        </w:rPr>
      </w:pPr>
    </w:p>
    <w:p w14:paraId="62387856" w14:textId="77777777" w:rsidR="00920DAF" w:rsidRDefault="00920DAF" w:rsidP="00F14CCD">
      <w:pPr>
        <w:rPr>
          <w:rFonts w:ascii="Aptos" w:hAnsi="Aptos" w:cs="Calibri"/>
        </w:rPr>
      </w:pPr>
    </w:p>
    <w:p w14:paraId="1FAA52AB" w14:textId="77777777" w:rsidR="00920DAF" w:rsidRDefault="00920DAF" w:rsidP="00F14CCD">
      <w:pPr>
        <w:rPr>
          <w:rFonts w:ascii="Aptos" w:hAnsi="Aptos" w:cs="Calibri"/>
        </w:rPr>
      </w:pPr>
    </w:p>
    <w:p w14:paraId="75D67803" w14:textId="77777777" w:rsidR="00920DAF" w:rsidRDefault="00920DAF" w:rsidP="00F14CCD">
      <w:pPr>
        <w:rPr>
          <w:rFonts w:ascii="Aptos" w:hAnsi="Aptos" w:cs="Calibri"/>
        </w:rPr>
      </w:pPr>
    </w:p>
    <w:p w14:paraId="5193335F" w14:textId="77777777" w:rsidR="00920DAF" w:rsidRDefault="00920DAF" w:rsidP="00F14CCD">
      <w:pPr>
        <w:rPr>
          <w:rFonts w:ascii="Aptos" w:hAnsi="Aptos" w:cs="Calibri"/>
        </w:rPr>
      </w:pPr>
    </w:p>
    <w:p w14:paraId="3E080789" w14:textId="77777777" w:rsidR="00920DAF" w:rsidRDefault="00920DAF" w:rsidP="00F14CCD">
      <w:pPr>
        <w:rPr>
          <w:rFonts w:ascii="Aptos" w:hAnsi="Aptos" w:cs="Calibri"/>
        </w:rPr>
      </w:pPr>
    </w:p>
    <w:p w14:paraId="41C77503" w14:textId="77777777" w:rsidR="00920DAF" w:rsidRDefault="00920DAF" w:rsidP="00F14CCD">
      <w:pPr>
        <w:rPr>
          <w:rFonts w:ascii="Aptos" w:hAnsi="Aptos" w:cs="Calibri"/>
        </w:rPr>
      </w:pPr>
    </w:p>
    <w:p w14:paraId="1AE70E06" w14:textId="77777777" w:rsidR="00920DAF" w:rsidRDefault="00920DAF" w:rsidP="00F14CCD">
      <w:pPr>
        <w:rPr>
          <w:rFonts w:ascii="Aptos" w:hAnsi="Aptos" w:cs="Calibri"/>
        </w:rPr>
      </w:pPr>
    </w:p>
    <w:p w14:paraId="1B026C67" w14:textId="77777777" w:rsidR="00920DAF" w:rsidRDefault="00920DAF" w:rsidP="00F14CCD">
      <w:pPr>
        <w:rPr>
          <w:rFonts w:ascii="Aptos" w:hAnsi="Aptos" w:cs="Calibri"/>
        </w:rPr>
      </w:pPr>
    </w:p>
    <w:p w14:paraId="3771C232" w14:textId="77777777" w:rsidR="00920DAF" w:rsidRDefault="00920DAF" w:rsidP="00F14CCD">
      <w:pPr>
        <w:rPr>
          <w:rFonts w:ascii="Aptos" w:hAnsi="Aptos" w:cs="Calibri"/>
        </w:rPr>
      </w:pPr>
    </w:p>
    <w:p w14:paraId="384BAAB3" w14:textId="77777777" w:rsidR="00920DAF" w:rsidRDefault="00920DAF" w:rsidP="00F14CCD">
      <w:pPr>
        <w:rPr>
          <w:rFonts w:ascii="Aptos" w:hAnsi="Aptos" w:cs="Calibri"/>
        </w:rPr>
      </w:pPr>
    </w:p>
    <w:p w14:paraId="431B2009" w14:textId="77777777" w:rsidR="00920DAF" w:rsidRDefault="00920DAF" w:rsidP="00F14CCD">
      <w:pPr>
        <w:rPr>
          <w:rFonts w:ascii="Aptos" w:hAnsi="Aptos" w:cs="Calibri"/>
        </w:rPr>
      </w:pPr>
    </w:p>
    <w:p w14:paraId="20789933" w14:textId="77777777" w:rsidR="00920DAF" w:rsidRDefault="00920DAF" w:rsidP="00F14CCD">
      <w:pPr>
        <w:rPr>
          <w:rFonts w:ascii="Aptos" w:hAnsi="Aptos" w:cs="Calibri"/>
        </w:rPr>
      </w:pPr>
    </w:p>
    <w:p w14:paraId="2A648BA5" w14:textId="77777777" w:rsidR="00920DAF" w:rsidRDefault="00920DAF" w:rsidP="00F14CCD">
      <w:pPr>
        <w:rPr>
          <w:rFonts w:ascii="Aptos" w:hAnsi="Aptos" w:cs="Calibri"/>
        </w:rPr>
      </w:pPr>
    </w:p>
    <w:p w14:paraId="41D1EFBF" w14:textId="77777777" w:rsidR="00920DAF" w:rsidRDefault="00920DAF" w:rsidP="00F14CCD">
      <w:pPr>
        <w:rPr>
          <w:rFonts w:ascii="Aptos" w:hAnsi="Aptos" w:cs="Calibri"/>
        </w:rPr>
      </w:pPr>
    </w:p>
    <w:p w14:paraId="1C0B2E44" w14:textId="77777777" w:rsidR="00920DAF" w:rsidRDefault="00920DAF" w:rsidP="00F14CCD">
      <w:pPr>
        <w:rPr>
          <w:rFonts w:ascii="Aptos" w:hAnsi="Aptos" w:cs="Calibri"/>
        </w:rPr>
      </w:pPr>
    </w:p>
    <w:p w14:paraId="6655057E" w14:textId="77777777" w:rsidR="007331AE" w:rsidRDefault="007331AE" w:rsidP="00533D20">
      <w:pPr>
        <w:rPr>
          <w:rFonts w:ascii="Aptos" w:hAnsi="Aptos" w:cs="Calibri"/>
          <w:b/>
          <w:bCs/>
          <w:sz w:val="48"/>
          <w:szCs w:val="48"/>
        </w:rPr>
      </w:pPr>
    </w:p>
    <w:p w14:paraId="053DE4EF" w14:textId="77777777" w:rsidR="007331AE" w:rsidRDefault="007331AE" w:rsidP="00533D20">
      <w:pPr>
        <w:rPr>
          <w:rFonts w:ascii="Aptos" w:hAnsi="Aptos" w:cs="Calibri"/>
          <w:b/>
          <w:bCs/>
          <w:sz w:val="48"/>
          <w:szCs w:val="48"/>
        </w:rPr>
      </w:pPr>
    </w:p>
    <w:p w14:paraId="16FC5E4C" w14:textId="66C095C0" w:rsidR="00A75137" w:rsidRDefault="004407B1" w:rsidP="00533D20">
      <w:pPr>
        <w:rPr>
          <w:rFonts w:ascii="Aptos" w:hAnsi="Aptos" w:cs="Calibri"/>
          <w:b/>
          <w:bCs/>
          <w:sz w:val="48"/>
          <w:szCs w:val="48"/>
        </w:rPr>
      </w:pPr>
      <w:r>
        <w:rPr>
          <w:rFonts w:ascii="Aptos" w:hAnsi="Aptos" w:cs="Calibri"/>
          <w:b/>
          <w:bCs/>
          <w:sz w:val="48"/>
          <w:szCs w:val="48"/>
        </w:rPr>
        <w:lastRenderedPageBreak/>
        <w:t>Pressekontakt</w:t>
      </w:r>
    </w:p>
    <w:p w14:paraId="4FC38304" w14:textId="2271D471" w:rsidR="003E5492" w:rsidRPr="003E5492" w:rsidRDefault="003E5492" w:rsidP="00533D20">
      <w:pPr>
        <w:rPr>
          <w:rFonts w:ascii="Aptos" w:hAnsi="Aptos" w:cs="Calibri"/>
        </w:rPr>
      </w:pPr>
      <w:r>
        <w:rPr>
          <w:rFonts w:ascii="Aptos" w:hAnsi="Aptos" w:cs="Calibri"/>
        </w:rPr>
        <w:t>Weitere Informationen zur Messe und zu den Themenschwerpunkten erhalten Sie gerne auf Anfrage.</w:t>
      </w:r>
    </w:p>
    <w:p w14:paraId="162A70AD" w14:textId="77777777" w:rsidR="00A75137" w:rsidRPr="00A75137" w:rsidRDefault="00A75137" w:rsidP="00533D20">
      <w:pPr>
        <w:rPr>
          <w:rFonts w:ascii="Aptos" w:hAnsi="Aptos" w:cs="Calibri"/>
          <w:b/>
          <w:bCs/>
        </w:rPr>
      </w:pPr>
    </w:p>
    <w:p w14:paraId="0575CA4A" w14:textId="4FED958F" w:rsidR="00A75137" w:rsidRPr="00A75137" w:rsidRDefault="00F30E9E" w:rsidP="00533D20">
      <w:pPr>
        <w:rPr>
          <w:rFonts w:ascii="Aptos" w:hAnsi="Aptos" w:cs="Calibri"/>
        </w:rPr>
      </w:pPr>
      <w:r>
        <w:rPr>
          <w:rFonts w:ascii="Aptos" w:hAnsi="Aptos" w:cs="Calibri"/>
          <w:noProof/>
        </w:rPr>
        <w:drawing>
          <wp:inline distT="0" distB="0" distL="0" distR="0" wp14:anchorId="688F7F44" wp14:editId="2C6005B9">
            <wp:extent cx="1391055" cy="1937044"/>
            <wp:effectExtent l="0" t="0" r="6350" b="0"/>
            <wp:docPr id="115905274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052745" name="Grafik 115905274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208" cy="195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D9E55" w14:textId="77777777" w:rsidR="00F97EFF" w:rsidRPr="00547464" w:rsidRDefault="00F97EFF" w:rsidP="00E96959">
      <w:pPr>
        <w:rPr>
          <w:rFonts w:ascii="Aptos" w:hAnsi="Aptos"/>
          <w:lang w:val="de-DE"/>
        </w:rPr>
      </w:pPr>
    </w:p>
    <w:p w14:paraId="77FED9CF" w14:textId="1C5A225A" w:rsidR="00785A15" w:rsidRPr="00A75137" w:rsidRDefault="004407B1" w:rsidP="00E96959">
      <w:pPr>
        <w:rPr>
          <w:rFonts w:ascii="Aptos" w:hAnsi="Aptos"/>
          <w:b/>
          <w:bCs/>
          <w:lang w:val="de-DE"/>
        </w:rPr>
      </w:pPr>
      <w:r w:rsidRPr="00A75137">
        <w:rPr>
          <w:rFonts w:ascii="Aptos" w:hAnsi="Aptos"/>
          <w:b/>
          <w:bCs/>
          <w:lang w:val="de-DE"/>
        </w:rPr>
        <w:t>Matthias Penz</w:t>
      </w:r>
    </w:p>
    <w:p w14:paraId="05448CC0" w14:textId="58FF224B" w:rsidR="004407B1" w:rsidRDefault="004407B1" w:rsidP="00E96959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GF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</w:t>
      </w:r>
    </w:p>
    <w:p w14:paraId="68DAC1AB" w14:textId="77777777" w:rsidR="00A75137" w:rsidRDefault="00A75137" w:rsidP="00E96959">
      <w:pPr>
        <w:rPr>
          <w:rFonts w:ascii="Aptos" w:hAnsi="Aptos"/>
          <w:lang w:val="de-DE"/>
        </w:rPr>
      </w:pPr>
    </w:p>
    <w:p w14:paraId="1F923715" w14:textId="32DB83C2" w:rsidR="004407B1" w:rsidRPr="003E5492" w:rsidRDefault="004407B1" w:rsidP="00E96959">
      <w:pPr>
        <w:rPr>
          <w:rFonts w:ascii="Aptos" w:hAnsi="Aptos"/>
          <w:b/>
          <w:bCs/>
          <w:lang w:val="de-DE"/>
        </w:rPr>
      </w:pPr>
      <w:hyperlink r:id="rId11" w:history="1">
        <w:r w:rsidRPr="003E5492">
          <w:rPr>
            <w:rStyle w:val="Hyperlink"/>
            <w:rFonts w:ascii="Aptos" w:hAnsi="Aptos"/>
            <w:b/>
            <w:bCs/>
            <w:lang w:val="de-DE"/>
          </w:rPr>
          <w:t>info@sowiholding.at</w:t>
        </w:r>
      </w:hyperlink>
    </w:p>
    <w:p w14:paraId="07C2FCD2" w14:textId="119C653B" w:rsidR="004407B1" w:rsidRPr="003E5492" w:rsidRDefault="004407B1" w:rsidP="00E96959">
      <w:pPr>
        <w:rPr>
          <w:rFonts w:ascii="Aptos" w:hAnsi="Aptos"/>
          <w:b/>
          <w:bCs/>
          <w:lang w:val="de-DE"/>
        </w:rPr>
      </w:pPr>
      <w:r w:rsidRPr="003E5492">
        <w:rPr>
          <w:rFonts w:ascii="Aptos" w:hAnsi="Aptos"/>
          <w:b/>
          <w:bCs/>
          <w:lang w:val="de-DE"/>
        </w:rPr>
        <w:t>+43 (0)660 355 255 4</w:t>
      </w:r>
    </w:p>
    <w:p w14:paraId="036E3560" w14:textId="77777777" w:rsidR="00A75137" w:rsidRDefault="00A75137" w:rsidP="00E96959">
      <w:pPr>
        <w:rPr>
          <w:rFonts w:ascii="Aptos" w:hAnsi="Aptos"/>
          <w:lang w:val="de-DE"/>
        </w:rPr>
      </w:pPr>
    </w:p>
    <w:p w14:paraId="4B7918B1" w14:textId="0F07661D" w:rsidR="004407B1" w:rsidRDefault="004407B1" w:rsidP="00E96959">
      <w:pPr>
        <w:rPr>
          <w:rFonts w:ascii="Aptos" w:hAnsi="Aptos"/>
          <w:lang w:val="de-DE"/>
        </w:rPr>
      </w:pPr>
      <w:hyperlink r:id="rId12" w:history="1">
        <w:r w:rsidRPr="0034529D">
          <w:rPr>
            <w:rStyle w:val="Hyperlink"/>
            <w:rFonts w:ascii="Aptos" w:hAnsi="Aptos"/>
            <w:lang w:val="de-DE"/>
          </w:rPr>
          <w:t>https://visio-tirol.at/presse</w:t>
        </w:r>
      </w:hyperlink>
      <w:r>
        <w:rPr>
          <w:rFonts w:ascii="Aptos" w:hAnsi="Aptos"/>
          <w:lang w:val="de-DE"/>
        </w:rPr>
        <w:t xml:space="preserve"> </w:t>
      </w:r>
    </w:p>
    <w:p w14:paraId="6C7F523A" w14:textId="77777777" w:rsidR="004407B1" w:rsidRDefault="004407B1" w:rsidP="00E96959">
      <w:pPr>
        <w:rPr>
          <w:rFonts w:ascii="Aptos" w:hAnsi="Aptos"/>
          <w:lang w:val="de-DE"/>
        </w:rPr>
      </w:pPr>
    </w:p>
    <w:p w14:paraId="0308B47F" w14:textId="7D2BEA7E" w:rsidR="00A75137" w:rsidRDefault="00A75137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br w:type="page"/>
      </w:r>
    </w:p>
    <w:p w14:paraId="5CEDFEFB" w14:textId="315BC69D" w:rsidR="009D1F8C" w:rsidRDefault="00A75137" w:rsidP="00A75137">
      <w:pPr>
        <w:rPr>
          <w:rFonts w:ascii="Aptos" w:hAnsi="Aptos" w:cs="Calibri"/>
          <w:b/>
          <w:bCs/>
          <w:sz w:val="48"/>
          <w:szCs w:val="48"/>
        </w:rPr>
      </w:pPr>
      <w:r>
        <w:rPr>
          <w:rFonts w:ascii="Aptos" w:hAnsi="Aptos" w:cs="Calibri"/>
          <w:b/>
          <w:bCs/>
          <w:sz w:val="48"/>
          <w:szCs w:val="48"/>
        </w:rPr>
        <w:lastRenderedPageBreak/>
        <w:t>Hilfreiche Links</w:t>
      </w:r>
    </w:p>
    <w:p w14:paraId="77196D23" w14:textId="77777777" w:rsidR="009D1F8C" w:rsidRDefault="009D1F8C" w:rsidP="00A75137">
      <w:pPr>
        <w:rPr>
          <w:rFonts w:ascii="Aptos" w:hAnsi="Aptos" w:cs="Calibri"/>
          <w:b/>
          <w:bCs/>
          <w:sz w:val="48"/>
          <w:szCs w:val="48"/>
        </w:rPr>
      </w:pPr>
    </w:p>
    <w:p w14:paraId="4140A88B" w14:textId="77777777" w:rsidR="009D1F8C" w:rsidRDefault="009D1F8C" w:rsidP="009D1F8C">
      <w:pPr>
        <w:rPr>
          <w:rFonts w:ascii="Aptos" w:hAnsi="Aptos"/>
          <w:sz w:val="22"/>
          <w:szCs w:val="22"/>
          <w:lang w:val="de-DE"/>
        </w:rPr>
      </w:pPr>
      <w:r w:rsidRPr="009D1F8C">
        <w:rPr>
          <w:rFonts w:ascii="Aptos" w:hAnsi="Aptos" w:cs="Calibri"/>
          <w:sz w:val="22"/>
          <w:szCs w:val="22"/>
        </w:rPr>
        <w:t xml:space="preserve">Pressebereich der </w:t>
      </w:r>
      <w:proofErr w:type="spellStart"/>
      <w:r w:rsidRPr="009D1F8C">
        <w:rPr>
          <w:rFonts w:ascii="Aptos" w:hAnsi="Aptos" w:cs="Calibri"/>
          <w:sz w:val="22"/>
          <w:szCs w:val="22"/>
        </w:rPr>
        <w:t>SoWi</w:t>
      </w:r>
      <w:proofErr w:type="spellEnd"/>
      <w:r w:rsidRPr="009D1F8C">
        <w:rPr>
          <w:rFonts w:ascii="Aptos" w:hAnsi="Aptos" w:cs="Calibri"/>
          <w:sz w:val="22"/>
          <w:szCs w:val="22"/>
        </w:rPr>
        <w:t xml:space="preserve">-Holding: </w:t>
      </w:r>
      <w:hyperlink r:id="rId13" w:history="1">
        <w:r w:rsidRPr="009D1F8C">
          <w:rPr>
            <w:rStyle w:val="Hyperlink"/>
            <w:rFonts w:ascii="Aptos" w:hAnsi="Aptos"/>
            <w:sz w:val="22"/>
            <w:szCs w:val="22"/>
            <w:lang w:val="de-DE"/>
          </w:rPr>
          <w:t>https://visio-tirol.at/presse</w:t>
        </w:r>
      </w:hyperlink>
      <w:r w:rsidRPr="009D1F8C">
        <w:rPr>
          <w:rFonts w:ascii="Aptos" w:hAnsi="Aptos"/>
          <w:sz w:val="22"/>
          <w:szCs w:val="22"/>
          <w:lang w:val="de-DE"/>
        </w:rPr>
        <w:t xml:space="preserve"> </w:t>
      </w:r>
    </w:p>
    <w:p w14:paraId="5A08EC79" w14:textId="77777777" w:rsidR="00714309" w:rsidRPr="009D1F8C" w:rsidRDefault="00714309" w:rsidP="009D1F8C">
      <w:pPr>
        <w:rPr>
          <w:rFonts w:ascii="Aptos" w:hAnsi="Aptos"/>
          <w:sz w:val="22"/>
          <w:szCs w:val="22"/>
          <w:lang w:val="de-DE"/>
        </w:rPr>
      </w:pPr>
    </w:p>
    <w:p w14:paraId="47CDE219" w14:textId="688EA0AE" w:rsidR="00A75137" w:rsidRDefault="00A75137" w:rsidP="00A75137">
      <w:pPr>
        <w:rPr>
          <w:rFonts w:ascii="Aptos" w:hAnsi="Aptos" w:cs="Calibri"/>
          <w:b/>
          <w:bCs/>
        </w:rPr>
      </w:pPr>
    </w:p>
    <w:p w14:paraId="052BAA00" w14:textId="2353A413" w:rsidR="009D1F8C" w:rsidRPr="00776FE8" w:rsidRDefault="009D1F8C" w:rsidP="00A75137">
      <w:pPr>
        <w:rPr>
          <w:rFonts w:ascii="Aptos" w:hAnsi="Aptos" w:cs="Calibri"/>
          <w:b/>
          <w:bCs/>
        </w:rPr>
      </w:pPr>
      <w:r>
        <w:rPr>
          <w:rFonts w:ascii="Aptos" w:hAnsi="Aptos" w:cs="Calibri"/>
          <w:b/>
          <w:bCs/>
        </w:rPr>
        <w:t>Über die Visio Tirol:</w:t>
      </w:r>
    </w:p>
    <w:p w14:paraId="40C7ABE1" w14:textId="77777777" w:rsidR="009D1F8C" w:rsidRDefault="009D1F8C" w:rsidP="00A75137">
      <w:pPr>
        <w:rPr>
          <w:rFonts w:ascii="Aptos" w:hAnsi="Aptos" w:cs="Calibri"/>
          <w:sz w:val="22"/>
          <w:szCs w:val="22"/>
        </w:rPr>
      </w:pPr>
    </w:p>
    <w:p w14:paraId="4067B0D3" w14:textId="257CD36C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>Allgemeines</w:t>
      </w:r>
      <w:r w:rsidR="009D1F8C">
        <w:rPr>
          <w:rFonts w:ascii="Aptos" w:hAnsi="Aptos" w:cs="Calibri"/>
          <w:sz w:val="22"/>
          <w:szCs w:val="22"/>
        </w:rPr>
        <w:t xml:space="preserve"> über die Messe</w:t>
      </w:r>
      <w:r w:rsidRPr="00A75137">
        <w:rPr>
          <w:rFonts w:ascii="Aptos" w:hAnsi="Aptos" w:cs="Calibri"/>
          <w:sz w:val="22"/>
          <w:szCs w:val="22"/>
        </w:rPr>
        <w:t xml:space="preserve">: </w:t>
      </w:r>
      <w:hyperlink r:id="rId14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64F75D07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00B8AF3C" w14:textId="2AAE32D4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proofErr w:type="spellStart"/>
      <w:proofErr w:type="gramStart"/>
      <w:r w:rsidRPr="00A75137">
        <w:rPr>
          <w:rFonts w:ascii="Aptos" w:hAnsi="Aptos" w:cs="Calibri"/>
          <w:sz w:val="22"/>
          <w:szCs w:val="22"/>
        </w:rPr>
        <w:t>Aussteller</w:t>
      </w:r>
      <w:r w:rsidR="00C51A7E">
        <w:rPr>
          <w:rFonts w:ascii="Aptos" w:hAnsi="Aptos" w:cs="Calibri"/>
          <w:sz w:val="22"/>
          <w:szCs w:val="22"/>
        </w:rPr>
        <w:t>:innen</w:t>
      </w:r>
      <w:r w:rsidRPr="00A75137">
        <w:rPr>
          <w:rFonts w:ascii="Aptos" w:hAnsi="Aptos" w:cs="Calibri"/>
          <w:sz w:val="22"/>
          <w:szCs w:val="22"/>
        </w:rPr>
        <w:t>liste</w:t>
      </w:r>
      <w:proofErr w:type="spellEnd"/>
      <w:proofErr w:type="gramEnd"/>
      <w:r w:rsidRPr="00A75137">
        <w:rPr>
          <w:rFonts w:ascii="Aptos" w:hAnsi="Aptos" w:cs="Calibri"/>
          <w:sz w:val="22"/>
          <w:szCs w:val="22"/>
        </w:rPr>
        <w:t xml:space="preserve">: </w:t>
      </w:r>
      <w:hyperlink r:id="rId15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https://visio-tirol.at/messebesuch/ausstellerliste/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48275488" w14:textId="77777777" w:rsidR="00A75137" w:rsidRPr="00A75137" w:rsidRDefault="00A75137" w:rsidP="00A75137">
      <w:pPr>
        <w:rPr>
          <w:rFonts w:ascii="Aptos" w:hAnsi="Aptos" w:cs="Calibri"/>
          <w:b/>
          <w:bCs/>
          <w:sz w:val="22"/>
          <w:szCs w:val="22"/>
        </w:rPr>
      </w:pPr>
    </w:p>
    <w:p w14:paraId="27E2C70A" w14:textId="77777777" w:rsidR="00A75137" w:rsidRPr="00A75137" w:rsidRDefault="00A75137" w:rsidP="00A75137">
      <w:pPr>
        <w:rPr>
          <w:rFonts w:ascii="Aptos" w:hAnsi="Aptos" w:cs="Calibri"/>
          <w:b/>
          <w:bCs/>
          <w:sz w:val="22"/>
          <w:szCs w:val="22"/>
        </w:rPr>
      </w:pPr>
    </w:p>
    <w:p w14:paraId="41FAA393" w14:textId="7948F2C9" w:rsidR="00A75137" w:rsidRPr="00A75137" w:rsidRDefault="003E5492" w:rsidP="00A75137">
      <w:pPr>
        <w:rPr>
          <w:rFonts w:ascii="Aptos" w:hAnsi="Aptos" w:cs="Calibri"/>
          <w:b/>
          <w:bCs/>
        </w:rPr>
      </w:pPr>
      <w:r>
        <w:rPr>
          <w:rFonts w:ascii="Aptos" w:hAnsi="Aptos" w:cs="Calibri"/>
          <w:b/>
          <w:bCs/>
        </w:rPr>
        <w:t>Messe</w:t>
      </w:r>
      <w:r w:rsidR="00C21626">
        <w:rPr>
          <w:rFonts w:ascii="Aptos" w:hAnsi="Aptos" w:cs="Calibri"/>
          <w:b/>
          <w:bCs/>
        </w:rPr>
        <w:t>p</w:t>
      </w:r>
      <w:r>
        <w:rPr>
          <w:rFonts w:ascii="Aptos" w:hAnsi="Aptos" w:cs="Calibri"/>
          <w:b/>
          <w:bCs/>
        </w:rPr>
        <w:t>rogramm</w:t>
      </w:r>
      <w:r w:rsidR="00714309">
        <w:rPr>
          <w:rFonts w:ascii="Aptos" w:hAnsi="Aptos" w:cs="Calibri"/>
          <w:b/>
          <w:bCs/>
        </w:rPr>
        <w:t>:</w:t>
      </w:r>
    </w:p>
    <w:p w14:paraId="4762092E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17070E31" w14:textId="70AC7500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Bühne: </w:t>
      </w:r>
      <w:hyperlink r:id="rId16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https://visio-tirol.at/messebesuch/vortrags-und-buehnenprogramm/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04B83789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2A372C0F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Workshops: </w:t>
      </w:r>
      <w:hyperlink r:id="rId17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https://visio-tirol.at/messebesuch/workshops/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21A1F226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5CD36635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>Mitmachaktionen:</w:t>
      </w:r>
      <w:r w:rsidRPr="00A75137">
        <w:rPr>
          <w:sz w:val="22"/>
          <w:szCs w:val="22"/>
        </w:rPr>
        <w:t xml:space="preserve"> </w:t>
      </w:r>
      <w:hyperlink r:id="rId18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https://visio-tirol.at/messebesuch/mitmachaktionen/</w:t>
        </w:r>
      </w:hyperlink>
      <w:r w:rsidRPr="00A75137">
        <w:rPr>
          <w:rFonts w:ascii="Aptos" w:hAnsi="Aptos" w:cs="Calibri"/>
          <w:sz w:val="22"/>
          <w:szCs w:val="22"/>
        </w:rPr>
        <w:t xml:space="preserve">   </w:t>
      </w:r>
    </w:p>
    <w:p w14:paraId="3504E741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182886F3" w14:textId="77777777" w:rsidR="00A75137" w:rsidRPr="00A75137" w:rsidRDefault="00A75137" w:rsidP="00A75137">
      <w:pPr>
        <w:rPr>
          <w:rFonts w:ascii="Aptos" w:hAnsi="Aptos" w:cs="Calibri"/>
        </w:rPr>
      </w:pPr>
    </w:p>
    <w:p w14:paraId="65CDE60D" w14:textId="7E971249" w:rsidR="00A75137" w:rsidRPr="00A75137" w:rsidRDefault="00A75137" w:rsidP="00A75137">
      <w:pPr>
        <w:rPr>
          <w:rFonts w:ascii="Aptos" w:hAnsi="Aptos" w:cs="Calibri"/>
          <w:b/>
          <w:bCs/>
        </w:rPr>
      </w:pPr>
      <w:r>
        <w:rPr>
          <w:rFonts w:ascii="Aptos" w:hAnsi="Aptos" w:cs="Calibri"/>
          <w:b/>
          <w:bCs/>
        </w:rPr>
        <w:t>Themenschwerpunkte</w:t>
      </w:r>
      <w:r w:rsidR="00714309">
        <w:rPr>
          <w:rFonts w:ascii="Aptos" w:hAnsi="Aptos" w:cs="Calibri"/>
          <w:b/>
          <w:bCs/>
        </w:rPr>
        <w:t>:</w:t>
      </w:r>
    </w:p>
    <w:p w14:paraId="26FF6F65" w14:textId="77777777" w:rsidR="00A75137" w:rsidRPr="00A75137" w:rsidRDefault="00A75137" w:rsidP="00A75137">
      <w:pPr>
        <w:rPr>
          <w:rFonts w:ascii="Aptos" w:hAnsi="Aptos" w:cs="Calibri"/>
          <w:b/>
          <w:bCs/>
          <w:sz w:val="22"/>
          <w:szCs w:val="22"/>
        </w:rPr>
      </w:pPr>
    </w:p>
    <w:p w14:paraId="7A43A6FF" w14:textId="4FE8B1A2" w:rsidR="00C21626" w:rsidRDefault="00C21626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Campus HTL Tirol: </w:t>
      </w:r>
      <w:hyperlink r:id="rId19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https://visio-tirol.at/htl-tirol/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5C573DF6" w14:textId="77777777" w:rsidR="00C21626" w:rsidRPr="00A75137" w:rsidRDefault="00C21626" w:rsidP="00C21626">
      <w:pPr>
        <w:rPr>
          <w:rFonts w:ascii="Aptos" w:hAnsi="Aptos" w:cs="Calibri"/>
          <w:sz w:val="22"/>
          <w:szCs w:val="22"/>
        </w:rPr>
      </w:pPr>
    </w:p>
    <w:p w14:paraId="19F0EB13" w14:textId="77777777" w:rsidR="00C21626" w:rsidRPr="00A75137" w:rsidRDefault="00C21626" w:rsidP="00C21626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Gemeinschaftsstand Tiroler Fachberufsschulen: </w:t>
      </w:r>
      <w:hyperlink r:id="rId20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https://visio-tirol.at/tiroler-fachberufsschulen/</w:t>
        </w:r>
      </w:hyperlink>
    </w:p>
    <w:p w14:paraId="5FA272DB" w14:textId="77777777" w:rsidR="00C21626" w:rsidRDefault="00C21626" w:rsidP="00A75137">
      <w:pPr>
        <w:rPr>
          <w:rFonts w:ascii="Aptos" w:hAnsi="Aptos" w:cs="Calibri"/>
          <w:sz w:val="22"/>
          <w:szCs w:val="22"/>
        </w:rPr>
      </w:pPr>
    </w:p>
    <w:p w14:paraId="30613408" w14:textId="176E2F6F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>Jugendcoaching</w:t>
      </w:r>
      <w:r w:rsidR="00FA088A">
        <w:rPr>
          <w:rFonts w:ascii="Aptos" w:hAnsi="Aptos" w:cs="Calibri"/>
          <w:sz w:val="22"/>
          <w:szCs w:val="22"/>
        </w:rPr>
        <w:t xml:space="preserve"> und</w:t>
      </w:r>
      <w:r w:rsidR="003B6EC8">
        <w:rPr>
          <w:rFonts w:ascii="Aptos" w:hAnsi="Aptos" w:cs="Calibri"/>
          <w:sz w:val="22"/>
          <w:szCs w:val="22"/>
        </w:rPr>
        <w:t xml:space="preserve"> Free</w:t>
      </w:r>
      <w:r w:rsidR="009D1F8C">
        <w:rPr>
          <w:rFonts w:ascii="Aptos" w:hAnsi="Aptos" w:cs="Calibri"/>
          <w:sz w:val="22"/>
          <w:szCs w:val="22"/>
        </w:rPr>
        <w:t xml:space="preserve"> </w:t>
      </w:r>
      <w:r w:rsidR="003B6EC8">
        <w:rPr>
          <w:rFonts w:ascii="Aptos" w:hAnsi="Aptos" w:cs="Calibri"/>
          <w:sz w:val="22"/>
          <w:szCs w:val="22"/>
        </w:rPr>
        <w:t>W</w:t>
      </w:r>
      <w:r w:rsidR="009D1F8C">
        <w:rPr>
          <w:rFonts w:ascii="Aptos" w:hAnsi="Aptos" w:cs="Calibri"/>
          <w:sz w:val="22"/>
          <w:szCs w:val="22"/>
        </w:rPr>
        <w:t>ay Parcours</w:t>
      </w:r>
      <w:r w:rsidRPr="00A75137">
        <w:rPr>
          <w:rFonts w:ascii="Aptos" w:hAnsi="Aptos" w:cs="Calibri"/>
          <w:sz w:val="22"/>
          <w:szCs w:val="22"/>
        </w:rPr>
        <w:t xml:space="preserve">: </w:t>
      </w:r>
      <w:hyperlink r:id="rId21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https://visio-tirol.at/messebesuch/jugendcoaching/</w:t>
        </w:r>
      </w:hyperlink>
    </w:p>
    <w:p w14:paraId="247CA1C8" w14:textId="77777777" w:rsidR="00C21626" w:rsidRDefault="00C21626" w:rsidP="00A75137">
      <w:pPr>
        <w:rPr>
          <w:rFonts w:ascii="Aptos" w:hAnsi="Aptos" w:cs="Calibri"/>
          <w:sz w:val="22"/>
          <w:szCs w:val="22"/>
        </w:rPr>
      </w:pPr>
    </w:p>
    <w:p w14:paraId="34DADF4E" w14:textId="39EBC1F5" w:rsid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News-Checker: </w:t>
      </w:r>
      <w:hyperlink r:id="rId22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https://visio-tirol.at/tt-news-checker/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62A09ABE" w14:textId="77777777" w:rsidR="00083132" w:rsidRDefault="00083132" w:rsidP="00A75137">
      <w:pPr>
        <w:rPr>
          <w:rFonts w:ascii="Aptos" w:hAnsi="Aptos" w:cs="Calibri"/>
          <w:sz w:val="22"/>
          <w:szCs w:val="22"/>
        </w:rPr>
      </w:pPr>
    </w:p>
    <w:p w14:paraId="1FE605B4" w14:textId="77777777" w:rsidR="00714309" w:rsidRDefault="00714309" w:rsidP="00A75137">
      <w:pPr>
        <w:rPr>
          <w:rFonts w:ascii="Aptos" w:hAnsi="Aptos" w:cs="Calibri"/>
          <w:sz w:val="22"/>
          <w:szCs w:val="22"/>
        </w:rPr>
      </w:pPr>
    </w:p>
    <w:p w14:paraId="76086CB2" w14:textId="77777777" w:rsidR="00714309" w:rsidRDefault="00714309" w:rsidP="00A75137">
      <w:pPr>
        <w:rPr>
          <w:rFonts w:ascii="Aptos" w:hAnsi="Aptos" w:cs="Calibri"/>
          <w:sz w:val="22"/>
          <w:szCs w:val="22"/>
        </w:rPr>
      </w:pPr>
    </w:p>
    <w:p w14:paraId="569EE251" w14:textId="77777777" w:rsidR="00714309" w:rsidRPr="00714309" w:rsidRDefault="00714309" w:rsidP="00714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 w:cs="Calibri"/>
          <w:b/>
          <w:bCs/>
          <w:sz w:val="8"/>
          <w:szCs w:val="8"/>
          <w:lang w:val="de-DE"/>
        </w:rPr>
      </w:pPr>
    </w:p>
    <w:p w14:paraId="13B64274" w14:textId="2364BA1F" w:rsidR="00083132" w:rsidRDefault="00083132" w:rsidP="00714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83132">
        <w:rPr>
          <w:rFonts w:ascii="Aptos" w:hAnsi="Aptos" w:cs="Calibri"/>
          <w:b/>
          <w:bCs/>
          <w:sz w:val="22"/>
          <w:szCs w:val="22"/>
          <w:lang w:val="de-DE"/>
        </w:rPr>
        <w:t>Hier finden Sie zusätzliche</w:t>
      </w:r>
      <w:r>
        <w:rPr>
          <w:rFonts w:ascii="Aptos" w:hAnsi="Aptos" w:cs="Calibri"/>
          <w:b/>
          <w:bCs/>
          <w:sz w:val="22"/>
          <w:szCs w:val="22"/>
          <w:lang w:val="de-DE"/>
        </w:rPr>
        <w:t xml:space="preserve"> Medienunterlagen: </w:t>
      </w:r>
      <w:hyperlink r:id="rId23" w:history="1">
        <w:r w:rsidRPr="009D1F8C">
          <w:rPr>
            <w:rStyle w:val="Hyperlink"/>
            <w:rFonts w:ascii="Aptos" w:hAnsi="Aptos"/>
            <w:sz w:val="22"/>
            <w:szCs w:val="22"/>
            <w:lang w:val="de-DE"/>
          </w:rPr>
          <w:t>https://visio-tirol.at/presse</w:t>
        </w:r>
      </w:hyperlink>
    </w:p>
    <w:p w14:paraId="180469D9" w14:textId="77777777" w:rsidR="00714309" w:rsidRPr="00714309" w:rsidRDefault="00714309" w:rsidP="00714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14:paraId="789D76A3" w14:textId="77777777" w:rsidR="00714309" w:rsidRDefault="00714309" w:rsidP="00083132"/>
    <w:p w14:paraId="02D702BB" w14:textId="77777777" w:rsidR="00714309" w:rsidRPr="00083132" w:rsidRDefault="00714309" w:rsidP="00083132">
      <w:pPr>
        <w:rPr>
          <w:rFonts w:ascii="Aptos" w:hAnsi="Aptos" w:cs="Calibri"/>
          <w:b/>
          <w:bCs/>
          <w:sz w:val="22"/>
          <w:szCs w:val="22"/>
          <w:lang w:val="de-DE"/>
        </w:rPr>
      </w:pPr>
    </w:p>
    <w:p w14:paraId="086047D3" w14:textId="77777777" w:rsidR="00083132" w:rsidRPr="00A75137" w:rsidRDefault="00083132" w:rsidP="00A75137">
      <w:pPr>
        <w:rPr>
          <w:rFonts w:ascii="Aptos" w:hAnsi="Aptos" w:cs="Calibri"/>
          <w:sz w:val="22"/>
          <w:szCs w:val="22"/>
        </w:rPr>
      </w:pPr>
    </w:p>
    <w:p w14:paraId="18CFE6AD" w14:textId="7E34B6A0" w:rsidR="004407B1" w:rsidRPr="00A75137" w:rsidRDefault="004407B1" w:rsidP="00E96959">
      <w:pPr>
        <w:rPr>
          <w:rFonts w:ascii="Aptos" w:hAnsi="Aptos" w:cs="Calibri"/>
        </w:rPr>
      </w:pPr>
    </w:p>
    <w:sectPr w:rsidR="004407B1" w:rsidRPr="00A75137" w:rsidSect="00D3151E">
      <w:headerReference w:type="default" r:id="rId24"/>
      <w:footerReference w:type="even" r:id="rId25"/>
      <w:footerReference w:type="default" r:id="rId26"/>
      <w:footerReference w:type="first" r:id="rId27"/>
      <w:pgSz w:w="11906" w:h="16838"/>
      <w:pgMar w:top="1361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D0B7A" w14:textId="77777777" w:rsidR="002C3CBD" w:rsidRDefault="002C3CBD" w:rsidP="004407B1">
      <w:r>
        <w:separator/>
      </w:r>
    </w:p>
  </w:endnote>
  <w:endnote w:type="continuationSeparator" w:id="0">
    <w:p w14:paraId="6033829F" w14:textId="77777777" w:rsidR="002C3CBD" w:rsidRDefault="002C3CBD" w:rsidP="0044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097629912"/>
      <w:docPartObj>
        <w:docPartGallery w:val="Page Numbers (Bottom of Page)"/>
        <w:docPartUnique/>
      </w:docPartObj>
    </w:sdtPr>
    <w:sdtContent>
      <w:p w14:paraId="40EAFE53" w14:textId="29CA5145" w:rsidR="004407B1" w:rsidRDefault="004407B1" w:rsidP="00A7513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</w:rPr>
          <w:fldChar w:fldCharType="end"/>
        </w:r>
      </w:p>
    </w:sdtContent>
  </w:sdt>
  <w:p w14:paraId="665A42FE" w14:textId="77777777" w:rsidR="004407B1" w:rsidRDefault="004407B1" w:rsidP="004407B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630677247"/>
      <w:docPartObj>
        <w:docPartGallery w:val="Page Numbers (Bottom of Page)"/>
        <w:docPartUnique/>
      </w:docPartObj>
    </w:sdtPr>
    <w:sdtContent>
      <w:p w14:paraId="6AEC4222" w14:textId="0B3EC985" w:rsidR="00A75137" w:rsidRDefault="00F13E26" w:rsidP="00C05133">
        <w:pPr>
          <w:pStyle w:val="Fuzeile"/>
          <w:framePr w:wrap="none" w:vAnchor="text" w:hAnchor="margin" w:xAlign="right" w:y="1"/>
          <w:rPr>
            <w:rStyle w:val="Seitenzahl"/>
          </w:rPr>
        </w:pPr>
        <w:r w:rsidRPr="00F13E26">
          <w:rPr>
            <w:rStyle w:val="Seitenzahl"/>
            <w:sz w:val="18"/>
            <w:szCs w:val="18"/>
          </w:rPr>
          <w:t>Seite</w:t>
        </w:r>
        <w:r>
          <w:rPr>
            <w:rStyle w:val="Seitenzahl"/>
            <w:sz w:val="18"/>
            <w:szCs w:val="18"/>
          </w:rPr>
          <w:t xml:space="preserve"> </w:t>
        </w:r>
        <w:r w:rsidRPr="00F13E26">
          <w:rPr>
            <w:rStyle w:val="Seitenzahl"/>
            <w:sz w:val="18"/>
            <w:szCs w:val="18"/>
          </w:rPr>
          <w:t xml:space="preserve"> </w:t>
        </w:r>
        <w:r w:rsidR="00A75137" w:rsidRPr="00BA52FB">
          <w:rPr>
            <w:rStyle w:val="Seitenzahl"/>
            <w:sz w:val="22"/>
            <w:szCs w:val="22"/>
          </w:rPr>
          <w:fldChar w:fldCharType="begin"/>
        </w:r>
        <w:r w:rsidR="00A75137" w:rsidRPr="00BA52FB">
          <w:rPr>
            <w:rStyle w:val="Seitenzahl"/>
            <w:sz w:val="22"/>
            <w:szCs w:val="22"/>
          </w:rPr>
          <w:instrText xml:space="preserve"> PAGE </w:instrText>
        </w:r>
        <w:r w:rsidR="00A75137" w:rsidRPr="00BA52FB">
          <w:rPr>
            <w:rStyle w:val="Seitenzahl"/>
            <w:sz w:val="22"/>
            <w:szCs w:val="22"/>
          </w:rPr>
          <w:fldChar w:fldCharType="separate"/>
        </w:r>
        <w:r w:rsidR="00A75137" w:rsidRPr="00BA52FB">
          <w:rPr>
            <w:rStyle w:val="Seitenzahl"/>
            <w:noProof/>
            <w:sz w:val="22"/>
            <w:szCs w:val="22"/>
          </w:rPr>
          <w:t>2</w:t>
        </w:r>
        <w:r w:rsidR="00A75137" w:rsidRPr="00BA52FB">
          <w:rPr>
            <w:rStyle w:val="Seitenzahl"/>
            <w:sz w:val="22"/>
            <w:szCs w:val="22"/>
          </w:rPr>
          <w:fldChar w:fldCharType="end"/>
        </w:r>
      </w:p>
    </w:sdtContent>
  </w:sdt>
  <w:p w14:paraId="69C215BE" w14:textId="39308DDB" w:rsidR="00A75137" w:rsidRDefault="007848EE" w:rsidP="004407B1">
    <w:pPr>
      <w:pStyle w:val="Fuzeile"/>
      <w:ind w:right="360"/>
      <w:rPr>
        <w:rFonts w:ascii="Aptos" w:hAnsi="Aptos"/>
        <w:sz w:val="15"/>
        <w:szCs w:val="15"/>
      </w:rPr>
    </w:pPr>
    <w:r>
      <w:rPr>
        <w:rFonts w:ascii="Aptos" w:hAnsi="Aptos"/>
        <w:noProof/>
        <w:lang w:val="de-DE"/>
      </w:rPr>
      <w:drawing>
        <wp:anchor distT="0" distB="0" distL="114300" distR="114300" simplePos="0" relativeHeight="251663360" behindDoc="1" locked="0" layoutInCell="1" allowOverlap="1" wp14:anchorId="6087D7F4" wp14:editId="5674991C">
          <wp:simplePos x="0" y="0"/>
          <wp:positionH relativeFrom="column">
            <wp:posOffset>0</wp:posOffset>
          </wp:positionH>
          <wp:positionV relativeFrom="paragraph">
            <wp:posOffset>120650</wp:posOffset>
          </wp:positionV>
          <wp:extent cx="2508885" cy="650875"/>
          <wp:effectExtent l="0" t="0" r="5715" b="0"/>
          <wp:wrapTight wrapText="bothSides">
            <wp:wrapPolygon edited="0">
              <wp:start x="3608" y="0"/>
              <wp:lineTo x="2733" y="7586"/>
              <wp:lineTo x="0" y="10115"/>
              <wp:lineTo x="0" y="11801"/>
              <wp:lineTo x="219" y="14330"/>
              <wp:lineTo x="984" y="21073"/>
              <wp:lineTo x="1531" y="21073"/>
              <wp:lineTo x="10825" y="20230"/>
              <wp:lineTo x="21431" y="17280"/>
              <wp:lineTo x="21540" y="9272"/>
              <wp:lineTo x="20774" y="7586"/>
              <wp:lineTo x="18260" y="7586"/>
              <wp:lineTo x="12683" y="0"/>
              <wp:lineTo x="3608" y="0"/>
            </wp:wrapPolygon>
          </wp:wrapTight>
          <wp:docPr id="795252360" name="Grafik 1" descr="Ein Bild, das Text, Schrift, Grafike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8829226" name="Grafik 1" descr="Ein Bild, das Text, Schrift, Grafiken, Logo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8885" cy="65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A52DF1" w14:textId="1A0151BD" w:rsidR="00F13E26" w:rsidRDefault="00A75137" w:rsidP="004407B1">
    <w:pPr>
      <w:pStyle w:val="Fuzeile"/>
      <w:ind w:right="360"/>
      <w:rPr>
        <w:rFonts w:ascii="Aptos" w:hAnsi="Aptos"/>
        <w:sz w:val="15"/>
        <w:szCs w:val="15"/>
      </w:rPr>
    </w:pPr>
    <w:r>
      <w:rPr>
        <w:rFonts w:ascii="Aptos" w:hAnsi="Aptos"/>
        <w:sz w:val="15"/>
        <w:szCs w:val="15"/>
      </w:rPr>
      <w:tab/>
    </w:r>
    <w:r w:rsidR="007848EE">
      <w:rPr>
        <w:rFonts w:ascii="Aptos" w:hAnsi="Aptos"/>
        <w:sz w:val="15"/>
        <w:szCs w:val="15"/>
      </w:rPr>
      <w:t xml:space="preserve">                     </w:t>
    </w:r>
    <w:r w:rsidR="007848EE">
      <w:rPr>
        <w:rFonts w:ascii="Aptos" w:hAnsi="Aptos"/>
        <w:sz w:val="15"/>
        <w:szCs w:val="15"/>
      </w:rPr>
      <w:tab/>
    </w:r>
  </w:p>
  <w:p w14:paraId="20A0BD19" w14:textId="5EEA8F99" w:rsidR="00F13E26" w:rsidRDefault="00F13E26" w:rsidP="004407B1">
    <w:pPr>
      <w:pStyle w:val="Fuzeile"/>
      <w:ind w:right="360"/>
      <w:rPr>
        <w:rFonts w:ascii="Aptos" w:hAnsi="Aptos"/>
        <w:sz w:val="15"/>
        <w:szCs w:val="15"/>
      </w:rPr>
    </w:pPr>
  </w:p>
  <w:p w14:paraId="3C403F96" w14:textId="561B3BE2" w:rsidR="004407B1" w:rsidRDefault="00F13E26" w:rsidP="007848EE">
    <w:pPr>
      <w:pStyle w:val="Fuzeile"/>
      <w:ind w:right="360"/>
      <w:rPr>
        <w:rFonts w:ascii="Aptos" w:hAnsi="Aptos"/>
        <w:sz w:val="15"/>
        <w:szCs w:val="15"/>
      </w:rPr>
    </w:pPr>
    <w:r>
      <w:rPr>
        <w:rFonts w:ascii="Aptos" w:hAnsi="Aptos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F30D0A" wp14:editId="3DCDFD0B">
              <wp:simplePos x="0" y="0"/>
              <wp:positionH relativeFrom="column">
                <wp:posOffset>3402784</wp:posOffset>
              </wp:positionH>
              <wp:positionV relativeFrom="paragraph">
                <wp:posOffset>79103</wp:posOffset>
              </wp:positionV>
              <wp:extent cx="2712825" cy="340632"/>
              <wp:effectExtent l="0" t="0" r="5080" b="2540"/>
              <wp:wrapNone/>
              <wp:docPr id="449092065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2825" cy="3406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96A9EE" w14:textId="3D418CDD" w:rsidR="007848EE" w:rsidRDefault="007848EE" w:rsidP="007848EE">
                          <w:pPr>
                            <w:pStyle w:val="Fuzeile"/>
                            <w:ind w:right="360"/>
                            <w:jc w:val="right"/>
                            <w:rPr>
                              <w:rFonts w:ascii="Aptos" w:hAnsi="Aptos"/>
                              <w:sz w:val="15"/>
                              <w:szCs w:val="15"/>
                            </w:rPr>
                          </w:pPr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 xml:space="preserve">© Visio Tirol 2025 | </w:t>
                          </w:r>
                          <w:proofErr w:type="spellStart"/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>SoWi</w:t>
                          </w:r>
                          <w:proofErr w:type="spellEnd"/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>-Holdin</w:t>
                          </w:r>
                          <w:r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 xml:space="preserve">g | All Rights </w:t>
                          </w:r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>Reserved</w:t>
                          </w:r>
                        </w:p>
                        <w:p w14:paraId="577928DE" w14:textId="0F020613" w:rsidR="007848EE" w:rsidRDefault="007848EE" w:rsidP="007848EE">
                          <w:pPr>
                            <w:pStyle w:val="Fuzeile"/>
                            <w:ind w:right="360"/>
                            <w:jc w:val="right"/>
                            <w:rPr>
                              <w:rFonts w:ascii="Aptos" w:hAnsi="Aptos"/>
                              <w:sz w:val="15"/>
                              <w:szCs w:val="15"/>
                            </w:rPr>
                          </w:pPr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>Stand: August 2025</w:t>
                          </w:r>
                          <w:r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br/>
                          </w:r>
                          <w:r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ab/>
                          </w:r>
                        </w:p>
                        <w:p w14:paraId="22598839" w14:textId="77777777" w:rsidR="007848EE" w:rsidRDefault="007848EE" w:rsidP="007848E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F30D0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267.95pt;margin-top:6.25pt;width:213.6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" fillcolor="white [3201]" stroked="f" strokeweight=".5pt">
              <v:textbox>
                <w:txbxContent>
                  <w:p w14:paraId="6096A9EE" w14:textId="3D418CDD" w:rsidR="007848EE" w:rsidRDefault="007848EE" w:rsidP="007848EE">
                    <w:pPr>
                      <w:pStyle w:val="Fuzeile"/>
                      <w:ind w:right="360"/>
                      <w:jc w:val="right"/>
                      <w:rPr>
                        <w:rFonts w:ascii="Aptos" w:hAnsi="Aptos"/>
                        <w:sz w:val="15"/>
                        <w:szCs w:val="15"/>
                      </w:rPr>
                    </w:pPr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 xml:space="preserve">© Visio Tirol 2025 | </w:t>
                    </w:r>
                    <w:proofErr w:type="spellStart"/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>SoWi</w:t>
                    </w:r>
                    <w:proofErr w:type="spellEnd"/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>-Holdin</w:t>
                    </w:r>
                    <w:r>
                      <w:rPr>
                        <w:rFonts w:ascii="Aptos" w:hAnsi="Aptos"/>
                        <w:sz w:val="15"/>
                        <w:szCs w:val="15"/>
                      </w:rPr>
                      <w:t xml:space="preserve">g | All Rights </w:t>
                    </w:r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>Reserved</w:t>
                    </w:r>
                  </w:p>
                  <w:p w14:paraId="577928DE" w14:textId="0F020613" w:rsidR="007848EE" w:rsidRDefault="007848EE" w:rsidP="007848EE">
                    <w:pPr>
                      <w:pStyle w:val="Fuzeile"/>
                      <w:ind w:right="360"/>
                      <w:jc w:val="right"/>
                      <w:rPr>
                        <w:rFonts w:ascii="Aptos" w:hAnsi="Aptos"/>
                        <w:sz w:val="15"/>
                        <w:szCs w:val="15"/>
                      </w:rPr>
                    </w:pPr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>Stand: August 2025</w:t>
                    </w:r>
                    <w:r>
                      <w:rPr>
                        <w:rFonts w:ascii="Aptos" w:hAnsi="Aptos"/>
                        <w:sz w:val="15"/>
                        <w:szCs w:val="15"/>
                      </w:rPr>
                      <w:br/>
                    </w:r>
                    <w:r>
                      <w:rPr>
                        <w:rFonts w:ascii="Aptos" w:hAnsi="Aptos"/>
                        <w:sz w:val="15"/>
                        <w:szCs w:val="15"/>
                      </w:rPr>
                      <w:tab/>
                    </w:r>
                  </w:p>
                  <w:p w14:paraId="22598839" w14:textId="77777777" w:rsidR="007848EE" w:rsidRDefault="007848EE" w:rsidP="007848E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7848EE">
      <w:rPr>
        <w:rFonts w:ascii="Aptos" w:hAnsi="Aptos"/>
        <w:sz w:val="15"/>
        <w:szCs w:val="15"/>
      </w:rPr>
      <w:tab/>
    </w:r>
    <w:r w:rsidR="007848EE">
      <w:rPr>
        <w:rFonts w:ascii="Aptos" w:hAnsi="Aptos"/>
        <w:sz w:val="15"/>
        <w:szCs w:val="15"/>
      </w:rPr>
      <w:tab/>
    </w:r>
    <w:r w:rsidR="0034276A">
      <w:rPr>
        <w:rFonts w:ascii="Aptos" w:hAnsi="Aptos"/>
        <w:sz w:val="15"/>
        <w:szCs w:val="15"/>
      </w:rPr>
      <w:tab/>
    </w:r>
  </w:p>
  <w:p w14:paraId="63B5918D" w14:textId="1C61A01A" w:rsidR="004407B1" w:rsidRDefault="004407B1">
    <w:pPr>
      <w:pStyle w:val="Fuzeile"/>
      <w:rPr>
        <w:rFonts w:ascii="Aptos" w:hAnsi="Aptos"/>
        <w:sz w:val="15"/>
        <w:szCs w:val="15"/>
      </w:rPr>
    </w:pPr>
    <w:r>
      <w:rPr>
        <w:rFonts w:ascii="Aptos" w:hAnsi="Aptos"/>
        <w:sz w:val="15"/>
        <w:szCs w:val="15"/>
      </w:rPr>
      <w:tab/>
    </w:r>
    <w:r w:rsidR="007848EE">
      <w:rPr>
        <w:rFonts w:ascii="Aptos" w:hAnsi="Aptos"/>
        <w:sz w:val="15"/>
        <w:szCs w:val="15"/>
      </w:rPr>
      <w:tab/>
    </w:r>
  </w:p>
  <w:p w14:paraId="05D291EC" w14:textId="55CAE366" w:rsidR="004407B1" w:rsidRDefault="004407B1">
    <w:pPr>
      <w:pStyle w:val="Fuzeile"/>
      <w:rPr>
        <w:rFonts w:ascii="Aptos" w:hAnsi="Aptos"/>
        <w:sz w:val="15"/>
        <w:szCs w:val="15"/>
      </w:rPr>
    </w:pPr>
    <w:r>
      <w:rPr>
        <w:rFonts w:ascii="Aptos" w:hAnsi="Aptos"/>
        <w:sz w:val="15"/>
        <w:szCs w:val="15"/>
      </w:rPr>
      <w:tab/>
    </w:r>
    <w:r>
      <w:rPr>
        <w:rFonts w:ascii="Aptos" w:hAnsi="Aptos"/>
        <w:sz w:val="15"/>
        <w:szCs w:val="15"/>
      </w:rPr>
      <w:tab/>
    </w:r>
  </w:p>
  <w:p w14:paraId="5518A7CA" w14:textId="7B9B4E69" w:rsidR="004407B1" w:rsidRPr="004407B1" w:rsidRDefault="004407B1">
    <w:pPr>
      <w:pStyle w:val="Fuzeile"/>
      <w:rPr>
        <w:rFonts w:ascii="Aptos" w:hAnsi="Aptos"/>
        <w:sz w:val="15"/>
        <w:szCs w:val="15"/>
      </w:rPr>
    </w:pPr>
    <w:r>
      <w:rPr>
        <w:rFonts w:ascii="Aptos" w:hAnsi="Aptos"/>
        <w:sz w:val="15"/>
        <w:szCs w:val="15"/>
      </w:rPr>
      <w:tab/>
    </w:r>
    <w:r>
      <w:rPr>
        <w:rFonts w:ascii="Aptos" w:hAnsi="Aptos"/>
        <w:sz w:val="15"/>
        <w:szCs w:val="15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CE143" w14:textId="77777777" w:rsidR="004407B1" w:rsidRDefault="004407B1" w:rsidP="004407B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C2532" w14:textId="77777777" w:rsidR="002C3CBD" w:rsidRDefault="002C3CBD" w:rsidP="004407B1">
      <w:r>
        <w:separator/>
      </w:r>
    </w:p>
  </w:footnote>
  <w:footnote w:type="continuationSeparator" w:id="0">
    <w:p w14:paraId="1135D8E2" w14:textId="77777777" w:rsidR="002C3CBD" w:rsidRDefault="002C3CBD" w:rsidP="00440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23E10" w14:textId="1C03827B" w:rsidR="00A75137" w:rsidRDefault="00A75137">
    <w:pPr>
      <w:pStyle w:val="Kopfzeile"/>
    </w:pPr>
    <w:r>
      <w:rPr>
        <w:rFonts w:ascii="Calibri" w:hAnsi="Calibri" w:cs="Calibri"/>
        <w:noProof/>
      </w:rPr>
      <w:drawing>
        <wp:anchor distT="0" distB="0" distL="114300" distR="114300" simplePos="0" relativeHeight="251660288" behindDoc="1" locked="0" layoutInCell="1" allowOverlap="1" wp14:anchorId="4DB156FD" wp14:editId="227BDBAD">
          <wp:simplePos x="0" y="0"/>
          <wp:positionH relativeFrom="column">
            <wp:posOffset>-876615</wp:posOffset>
          </wp:positionH>
          <wp:positionV relativeFrom="paragraph">
            <wp:posOffset>-423524</wp:posOffset>
          </wp:positionV>
          <wp:extent cx="7501255" cy="1162685"/>
          <wp:effectExtent l="0" t="0" r="4445" b="5715"/>
          <wp:wrapTight wrapText="bothSides">
            <wp:wrapPolygon edited="0">
              <wp:start x="0" y="0"/>
              <wp:lineTo x="0" y="21470"/>
              <wp:lineTo x="21576" y="21470"/>
              <wp:lineTo x="21576" y="0"/>
              <wp:lineTo x="0" y="0"/>
            </wp:wrapPolygon>
          </wp:wrapTight>
          <wp:docPr id="207089567" name="Grafik 2" descr="Ein Bild, das Text, Screenshot, Desig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089567" name="Grafik 2" descr="Ein Bild, das Text, Screenshot, Design enthält.&#10;&#10;KI-generierte Inhalte können fehlerhaft sein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9044"/>
                  <a:stretch/>
                </pic:blipFill>
                <pic:spPr bwMode="auto">
                  <a:xfrm>
                    <a:off x="0" y="0"/>
                    <a:ext cx="7501255" cy="1162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B3F48"/>
    <w:multiLevelType w:val="hybridMultilevel"/>
    <w:tmpl w:val="EEFCE188"/>
    <w:lvl w:ilvl="0" w:tplc="93EA1DCE">
      <w:start w:val="2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2283B"/>
    <w:multiLevelType w:val="hybridMultilevel"/>
    <w:tmpl w:val="AFBC5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865298">
    <w:abstractNumId w:val="1"/>
  </w:num>
  <w:num w:numId="2" w16cid:durableId="124317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B4"/>
    <w:rsid w:val="000262D6"/>
    <w:rsid w:val="00046085"/>
    <w:rsid w:val="00071C4C"/>
    <w:rsid w:val="00075A43"/>
    <w:rsid w:val="00083132"/>
    <w:rsid w:val="0009250E"/>
    <w:rsid w:val="000B6608"/>
    <w:rsid w:val="000C1BDC"/>
    <w:rsid w:val="000C4260"/>
    <w:rsid w:val="000E180F"/>
    <w:rsid w:val="001345C2"/>
    <w:rsid w:val="00137370"/>
    <w:rsid w:val="0016068D"/>
    <w:rsid w:val="00177E38"/>
    <w:rsid w:val="00182BB4"/>
    <w:rsid w:val="001D0C50"/>
    <w:rsid w:val="001D1DC2"/>
    <w:rsid w:val="00201366"/>
    <w:rsid w:val="002168A8"/>
    <w:rsid w:val="00221A3C"/>
    <w:rsid w:val="00292AFF"/>
    <w:rsid w:val="00293F78"/>
    <w:rsid w:val="002A7CA3"/>
    <w:rsid w:val="002C3CBD"/>
    <w:rsid w:val="002E4686"/>
    <w:rsid w:val="00304453"/>
    <w:rsid w:val="00305A55"/>
    <w:rsid w:val="00306F4F"/>
    <w:rsid w:val="00316729"/>
    <w:rsid w:val="00325906"/>
    <w:rsid w:val="0034276A"/>
    <w:rsid w:val="003503D8"/>
    <w:rsid w:val="00381D38"/>
    <w:rsid w:val="003B6EC8"/>
    <w:rsid w:val="003D3ED6"/>
    <w:rsid w:val="003E5492"/>
    <w:rsid w:val="00422D0F"/>
    <w:rsid w:val="004407B1"/>
    <w:rsid w:val="00443462"/>
    <w:rsid w:val="00450247"/>
    <w:rsid w:val="00492DB8"/>
    <w:rsid w:val="004C021A"/>
    <w:rsid w:val="004F46EC"/>
    <w:rsid w:val="00533D20"/>
    <w:rsid w:val="00547464"/>
    <w:rsid w:val="00560EEC"/>
    <w:rsid w:val="00592EA2"/>
    <w:rsid w:val="005C71C4"/>
    <w:rsid w:val="005E1B7A"/>
    <w:rsid w:val="005E27A0"/>
    <w:rsid w:val="00661F55"/>
    <w:rsid w:val="006750EC"/>
    <w:rsid w:val="0067623B"/>
    <w:rsid w:val="00683EED"/>
    <w:rsid w:val="0068631D"/>
    <w:rsid w:val="00693854"/>
    <w:rsid w:val="006B2A6D"/>
    <w:rsid w:val="006C705C"/>
    <w:rsid w:val="006F1383"/>
    <w:rsid w:val="00714309"/>
    <w:rsid w:val="00715BBA"/>
    <w:rsid w:val="007331AE"/>
    <w:rsid w:val="00767F77"/>
    <w:rsid w:val="00776FE8"/>
    <w:rsid w:val="007848EE"/>
    <w:rsid w:val="00785A15"/>
    <w:rsid w:val="0079230A"/>
    <w:rsid w:val="007D0001"/>
    <w:rsid w:val="007D04A5"/>
    <w:rsid w:val="007D1506"/>
    <w:rsid w:val="007F0D11"/>
    <w:rsid w:val="007F2FF3"/>
    <w:rsid w:val="008018B6"/>
    <w:rsid w:val="00810D1D"/>
    <w:rsid w:val="008147EB"/>
    <w:rsid w:val="00840049"/>
    <w:rsid w:val="00892B57"/>
    <w:rsid w:val="008B1A5D"/>
    <w:rsid w:val="008E0E3C"/>
    <w:rsid w:val="008E7B96"/>
    <w:rsid w:val="008F7395"/>
    <w:rsid w:val="00920DAF"/>
    <w:rsid w:val="00953F63"/>
    <w:rsid w:val="00965F2D"/>
    <w:rsid w:val="00974B59"/>
    <w:rsid w:val="00991F08"/>
    <w:rsid w:val="00992015"/>
    <w:rsid w:val="009B28B1"/>
    <w:rsid w:val="009C7F9C"/>
    <w:rsid w:val="009D1F8C"/>
    <w:rsid w:val="009E29AA"/>
    <w:rsid w:val="00A17A17"/>
    <w:rsid w:val="00A2341D"/>
    <w:rsid w:val="00A269FB"/>
    <w:rsid w:val="00A46AC4"/>
    <w:rsid w:val="00A47B25"/>
    <w:rsid w:val="00A5210D"/>
    <w:rsid w:val="00A75137"/>
    <w:rsid w:val="00A86B1E"/>
    <w:rsid w:val="00A90241"/>
    <w:rsid w:val="00AB295B"/>
    <w:rsid w:val="00AC57D5"/>
    <w:rsid w:val="00B0640A"/>
    <w:rsid w:val="00B16074"/>
    <w:rsid w:val="00B2519D"/>
    <w:rsid w:val="00B27FF6"/>
    <w:rsid w:val="00B66ACB"/>
    <w:rsid w:val="00B94029"/>
    <w:rsid w:val="00BA52FB"/>
    <w:rsid w:val="00C21626"/>
    <w:rsid w:val="00C34594"/>
    <w:rsid w:val="00C40F6F"/>
    <w:rsid w:val="00C51A7E"/>
    <w:rsid w:val="00C57680"/>
    <w:rsid w:val="00C71821"/>
    <w:rsid w:val="00CB6338"/>
    <w:rsid w:val="00CC4F87"/>
    <w:rsid w:val="00CD6DBA"/>
    <w:rsid w:val="00D044A8"/>
    <w:rsid w:val="00D3151E"/>
    <w:rsid w:val="00D43BB1"/>
    <w:rsid w:val="00D70B54"/>
    <w:rsid w:val="00E1770F"/>
    <w:rsid w:val="00E40410"/>
    <w:rsid w:val="00E506BF"/>
    <w:rsid w:val="00E74074"/>
    <w:rsid w:val="00E81224"/>
    <w:rsid w:val="00E96959"/>
    <w:rsid w:val="00EB6193"/>
    <w:rsid w:val="00F01B2E"/>
    <w:rsid w:val="00F13E26"/>
    <w:rsid w:val="00F14CCD"/>
    <w:rsid w:val="00F30E9E"/>
    <w:rsid w:val="00F61097"/>
    <w:rsid w:val="00F71438"/>
    <w:rsid w:val="00F73520"/>
    <w:rsid w:val="00F8502C"/>
    <w:rsid w:val="00F97EFF"/>
    <w:rsid w:val="00FA088A"/>
    <w:rsid w:val="00FB6E46"/>
    <w:rsid w:val="00FE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EDE40"/>
  <w15:chartTrackingRefBased/>
  <w15:docId w15:val="{74C7F6C6-75E5-B24C-AA44-BBF6984B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82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82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82B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82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82B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82B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82B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82B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82B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2B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82B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82B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2BB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2BB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2BB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82BB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82BB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2B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82B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82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2B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2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82B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82BB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82BB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82BB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82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82BB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82BB4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F97E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apple-converted-space">
    <w:name w:val="apple-converted-space"/>
    <w:basedOn w:val="Absatz-Standardschriftart"/>
    <w:rsid w:val="00785A15"/>
  </w:style>
  <w:style w:type="character" w:styleId="Hyperlink">
    <w:name w:val="Hyperlink"/>
    <w:basedOn w:val="Absatz-Standardschriftart"/>
    <w:uiPriority w:val="99"/>
    <w:unhideWhenUsed/>
    <w:rsid w:val="0054746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746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407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07B1"/>
  </w:style>
  <w:style w:type="paragraph" w:styleId="Fuzeile">
    <w:name w:val="footer"/>
    <w:basedOn w:val="Standard"/>
    <w:link w:val="FuzeileZchn"/>
    <w:uiPriority w:val="99"/>
    <w:unhideWhenUsed/>
    <w:rsid w:val="004407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07B1"/>
  </w:style>
  <w:style w:type="character" w:styleId="Seitenzahl">
    <w:name w:val="page number"/>
    <w:basedOn w:val="Absatz-Standardschriftart"/>
    <w:uiPriority w:val="99"/>
    <w:semiHidden/>
    <w:unhideWhenUsed/>
    <w:rsid w:val="004407B1"/>
  </w:style>
  <w:style w:type="character" w:styleId="Fett">
    <w:name w:val="Strong"/>
    <w:basedOn w:val="Absatz-Standardschriftart"/>
    <w:uiPriority w:val="22"/>
    <w:qFormat/>
    <w:rsid w:val="000460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visio-tirol.at/presse" TargetMode="External"/><Relationship Id="rId18" Type="http://schemas.openxmlformats.org/officeDocument/2006/relationships/hyperlink" Target="https://visio-tirol.at/messebesuch/mitmachaktionen/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visio-tirol.at/messebesuch/jugendcoaching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visio-tirol.at/presse" TargetMode="External"/><Relationship Id="rId17" Type="http://schemas.openxmlformats.org/officeDocument/2006/relationships/hyperlink" Target="https://visio-tirol.at/messebesuch/workshops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visio-tirol.at/messebesuch/vortrags-und-buehnenprogramm/" TargetMode="External"/><Relationship Id="rId20" Type="http://schemas.openxmlformats.org/officeDocument/2006/relationships/hyperlink" Target="https://visio-tirol.at/tiroler-fachberufsschulen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sowiholding.at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visio-tirol.at/messebesuch/ausstellerliste/" TargetMode="External"/><Relationship Id="rId23" Type="http://schemas.openxmlformats.org/officeDocument/2006/relationships/hyperlink" Target="https://visio-tirol.at/presse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visio-tirol.at/htl-tiro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wiholding.at/" TargetMode="External"/><Relationship Id="rId14" Type="http://schemas.openxmlformats.org/officeDocument/2006/relationships/hyperlink" Target="https://visio-tirol.at/" TargetMode="External"/><Relationship Id="rId22" Type="http://schemas.openxmlformats.org/officeDocument/2006/relationships/hyperlink" Target="https://visio-tirol.at/tt-news-checker/" TargetMode="Externa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747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54</cp:revision>
  <cp:lastPrinted>2025-08-06T09:38:00Z</cp:lastPrinted>
  <dcterms:created xsi:type="dcterms:W3CDTF">2025-08-14T14:11:00Z</dcterms:created>
  <dcterms:modified xsi:type="dcterms:W3CDTF">2025-09-05T05:49:00Z</dcterms:modified>
</cp:coreProperties>
</file>